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16A" w:rsidRPr="00B44F38" w:rsidRDefault="0072216A" w:rsidP="0072216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lang w:val="en-US"/>
        </w:rPr>
      </w:pPr>
      <w:r w:rsidRPr="00B44F38">
        <w:rPr>
          <w:b/>
          <w:i/>
          <w:lang w:val="en-US"/>
        </w:rPr>
        <w:t xml:space="preserve">Table 1. </w:t>
      </w:r>
      <w:r w:rsidRPr="00B44F38">
        <w:rPr>
          <w:i/>
          <w:lang w:val="en-US"/>
        </w:rPr>
        <w:t>Summary of the most efficient corrosion inhibitors for AA2024 alloy.</w:t>
      </w:r>
    </w:p>
    <w:tbl>
      <w:tblPr>
        <w:tblStyle w:val="Tablaconcuadrcula"/>
        <w:tblW w:w="5000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0"/>
        <w:gridCol w:w="572"/>
        <w:gridCol w:w="1462"/>
        <w:gridCol w:w="1358"/>
        <w:gridCol w:w="901"/>
        <w:gridCol w:w="1301"/>
        <w:gridCol w:w="1210"/>
      </w:tblGrid>
      <w:tr w:rsidR="0072216A" w:rsidRPr="00B44F38" w:rsidTr="005F32AD">
        <w:trPr>
          <w:trHeight w:val="496"/>
        </w:trPr>
        <w:tc>
          <w:tcPr>
            <w:tcW w:w="100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5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Inhibitor</w:t>
            </w:r>
          </w:p>
        </w:tc>
        <w:tc>
          <w:tcPr>
            <w:tcW w:w="33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5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Time (h)</w:t>
            </w:r>
          </w:p>
        </w:tc>
        <w:tc>
          <w:tcPr>
            <w:tcW w:w="8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5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pH/Temperature (K)</w:t>
            </w:r>
          </w:p>
        </w:tc>
        <w:tc>
          <w:tcPr>
            <w:tcW w:w="82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5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Inhibitor/NaCl concentration (mM)</w:t>
            </w:r>
          </w:p>
        </w:tc>
        <w:tc>
          <w:tcPr>
            <w:tcW w:w="5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5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Efficiency (%)</w:t>
            </w:r>
          </w:p>
        </w:tc>
        <w:tc>
          <w:tcPr>
            <w:tcW w:w="67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5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 xml:space="preserve">Acute Toxicity LD50 Oral </w:t>
            </w:r>
            <w:r w:rsidRPr="00B44F38">
              <w:rPr>
                <w:b/>
                <w:sz w:val="16"/>
                <w:szCs w:val="16"/>
                <w:vertAlign w:val="superscript"/>
                <w:lang w:val="en-US"/>
              </w:rPr>
              <w:t>rat</w:t>
            </w:r>
            <w:r w:rsidRPr="00B44F38">
              <w:rPr>
                <w:b/>
                <w:sz w:val="16"/>
                <w:szCs w:val="16"/>
                <w:lang w:val="en-US"/>
              </w:rPr>
              <w:t xml:space="preserve"> (mg/Kg)/ Carcinogenicity Toxicity </w:t>
            </w:r>
            <w:proofErr w:type="spellStart"/>
            <w:r w:rsidRPr="00B44F38">
              <w:rPr>
                <w:b/>
                <w:sz w:val="16"/>
                <w:szCs w:val="16"/>
                <w:vertAlign w:val="superscript"/>
                <w:lang w:val="en-US"/>
              </w:rPr>
              <w:t>fish</w:t>
            </w:r>
            <w:r w:rsidRPr="00B44F38">
              <w:rPr>
                <w:b/>
                <w:sz w:val="16"/>
                <w:szCs w:val="16"/>
                <w:lang w:val="en-US"/>
              </w:rPr>
              <w:t>,mg</w:t>
            </w:r>
            <w:proofErr w:type="spellEnd"/>
            <w:r w:rsidRPr="00B44F38">
              <w:rPr>
                <w:b/>
                <w:sz w:val="16"/>
                <w:szCs w:val="16"/>
                <w:lang w:val="en-US"/>
              </w:rPr>
              <w:t>/L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pStyle w:val="Textocomentario"/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References</w:t>
            </w:r>
          </w:p>
        </w:tc>
      </w:tr>
      <w:tr w:rsidR="0072216A" w:rsidRPr="00B44F38" w:rsidTr="005F32AD">
        <w:trPr>
          <w:trHeight w:val="2097"/>
        </w:trPr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707CB7" w:rsidRDefault="0072216A" w:rsidP="005F32AD">
            <w:pPr>
              <w:pStyle w:val="Textocomentario"/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07CB7">
              <w:rPr>
                <w:rFonts w:ascii="Times New Roman" w:hAnsi="Times New Roman" w:cs="Times New Roman"/>
                <w:sz w:val="16"/>
                <w:szCs w:val="16"/>
              </w:rPr>
              <w:t>Benzotriazol</w:t>
            </w:r>
            <w:proofErr w:type="spellEnd"/>
            <w:r w:rsidRPr="00707CB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7CB7">
              <w:rPr>
                <w:rFonts w:ascii="Times New Roman" w:hAnsi="Times New Roman" w:cs="Times New Roman"/>
                <w:sz w:val="16"/>
                <w:szCs w:val="16"/>
              </w:rPr>
              <w:t>derivates</w:t>
            </w:r>
            <w:proofErr w:type="spellEnd"/>
          </w:p>
          <w:p w:rsidR="0072216A" w:rsidRPr="00707CB7" w:rsidRDefault="0072216A" w:rsidP="005F32AD">
            <w:pPr>
              <w:pStyle w:val="Textocomentario"/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7CB7">
              <w:rPr>
                <w:rFonts w:ascii="Times New Roman" w:hAnsi="Times New Roman" w:cs="Times New Roman"/>
                <w:sz w:val="16"/>
                <w:szCs w:val="16"/>
              </w:rPr>
              <w:t xml:space="preserve">(2- </w:t>
            </w:r>
            <w:proofErr w:type="spellStart"/>
            <w:r w:rsidRPr="00707CB7">
              <w:rPr>
                <w:rFonts w:ascii="Times New Roman" w:hAnsi="Times New Roman" w:cs="Times New Roman"/>
                <w:sz w:val="16"/>
                <w:szCs w:val="16"/>
              </w:rPr>
              <w:t>mercaptobenzothiazole</w:t>
            </w:r>
            <w:proofErr w:type="spellEnd"/>
            <w:r w:rsidRPr="00707CB7">
              <w:rPr>
                <w:rFonts w:ascii="Times New Roman" w:hAnsi="Times New Roman" w:cs="Times New Roman"/>
                <w:sz w:val="16"/>
                <w:szCs w:val="16"/>
              </w:rPr>
              <w:t xml:space="preserve"> (2-MBT),</w:t>
            </w:r>
          </w:p>
          <w:p w:rsidR="0072216A" w:rsidRPr="00707CB7" w:rsidRDefault="0072216A" w:rsidP="005F32AD">
            <w:pPr>
              <w:pStyle w:val="Textocomentario"/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7CB7">
              <w:rPr>
                <w:rFonts w:ascii="Times New Roman" w:hAnsi="Times New Roman" w:cs="Times New Roman"/>
                <w:sz w:val="16"/>
                <w:szCs w:val="16"/>
              </w:rPr>
              <w:t>2-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Pr="00707CB7">
              <w:rPr>
                <w:rFonts w:ascii="Times New Roman" w:hAnsi="Times New Roman" w:cs="Times New Roman"/>
                <w:sz w:val="16"/>
                <w:szCs w:val="16"/>
              </w:rPr>
              <w:t xml:space="preserve">ercaptoacetic </w:t>
            </w:r>
            <w:proofErr w:type="spellStart"/>
            <w:r w:rsidRPr="00707CB7">
              <w:rPr>
                <w:rFonts w:ascii="Times New Roman" w:hAnsi="Times New Roman" w:cs="Times New Roman"/>
                <w:sz w:val="16"/>
                <w:szCs w:val="16"/>
              </w:rPr>
              <w:t>acid</w:t>
            </w:r>
            <w:proofErr w:type="spellEnd"/>
            <w:r w:rsidRPr="00707CB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72216A" w:rsidRPr="00707CB7" w:rsidRDefault="0072216A" w:rsidP="005F32AD">
            <w:pPr>
              <w:pStyle w:val="Textocomentario"/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07CB7">
              <w:rPr>
                <w:rFonts w:ascii="Times New Roman" w:hAnsi="Times New Roman" w:cs="Times New Roman"/>
                <w:sz w:val="16"/>
                <w:szCs w:val="16"/>
              </w:rPr>
              <w:t xml:space="preserve">4-mercaptobenzoic </w:t>
            </w:r>
            <w:proofErr w:type="spellStart"/>
            <w:r w:rsidRPr="00707CB7">
              <w:rPr>
                <w:rFonts w:ascii="Times New Roman" w:hAnsi="Times New Roman" w:cs="Times New Roman"/>
                <w:sz w:val="16"/>
                <w:szCs w:val="16"/>
              </w:rPr>
              <w:t>acid</w:t>
            </w:r>
            <w:proofErr w:type="spellEnd"/>
            <w:r w:rsidRPr="00707CB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72216A" w:rsidRPr="00B44F38" w:rsidRDefault="0072216A" w:rsidP="005F32AD">
            <w:pPr>
              <w:pStyle w:val="Textocomentario"/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enzotriazole</w:t>
            </w:r>
            <w:proofErr w:type="spellEnd"/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etc</w:t>
            </w:r>
            <w:proofErr w:type="spellEnd"/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24-672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7/298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(5-50)/100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87-95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Equivocal tumorigenic agent (560)/ Harmful to aquatic life with long-lasting effects (25)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>
                <w:fldData xml:space="preserve">PEVuZE5vdGU+PENpdGU+PEF1dGhvcj5WaXNzZXI8L0F1dGhvcj48WWVhcj4yMDE4PC9ZZWFyPjxS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</w:fldData>
              </w:fldCha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>
                <w:fldData xml:space="preserve">PEVuZE5vdGU+PENpdGU+PEF1dGhvcj5WaXNzZXI8L0F1dGhvcj48WWVhcj4yMDE4PC9ZZWFyPjxS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</w:fldData>
              </w:fldCha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  <w:t>[10, 14]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</w:p>
        </w:tc>
      </w:tr>
      <w:tr w:rsidR="0072216A" w:rsidRPr="00B44F38" w:rsidTr="005F32AD"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8-HQ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(3-50)/50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72-84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(n/a)/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Potentially mutagenic (18)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>
                <w:fldData xml:space="preserve">PEVuZE5vdGU+PENpdGU+PEF1dGhvcj5HZXJlbmdpPC9BdXRob3I+PFllYXI+MjAxNzwvWWVhcj48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</w:fldData>
              </w:fldCha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>
                <w:fldData xml:space="preserve">PEVuZE5vdGU+PENpdGU+PEF1dGhvcj5HZXJlbmdpPC9BdXRob3I+PFllYXI+MjAxNzwvWWVhcj48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</w:fldData>
              </w:fldCha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  <w:t>[9, 15]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</w:p>
        </w:tc>
      </w:tr>
      <w:tr w:rsidR="0072216A" w:rsidRPr="00B44F38" w:rsidTr="005F32AD"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Cerium-based salts</w:t>
            </w:r>
          </w:p>
          <w:p w:rsidR="0072216A" w:rsidRPr="001D7A4B" w:rsidRDefault="0072216A" w:rsidP="005F32A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val="en-AU"/>
              </w:rPr>
            </w:pPr>
            <w:r w:rsidRPr="001D7A4B">
              <w:rPr>
                <w:rFonts w:ascii="Times New Roman" w:hAnsi="Times New Roman" w:cs="Times New Roman"/>
                <w:sz w:val="16"/>
                <w:szCs w:val="16"/>
                <w:lang w:val="en-AU"/>
              </w:rPr>
              <w:t>(Ce(NO</w:t>
            </w:r>
            <w:r w:rsidRPr="001D7A4B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AU"/>
              </w:rPr>
              <w:t>3</w:t>
            </w:r>
            <w:r w:rsidRPr="001D7A4B">
              <w:rPr>
                <w:rFonts w:ascii="Times New Roman" w:hAnsi="Times New Roman" w:cs="Times New Roman"/>
                <w:sz w:val="16"/>
                <w:szCs w:val="16"/>
                <w:lang w:val="en-AU"/>
              </w:rPr>
              <w:t>),</w:t>
            </w:r>
          </w:p>
          <w:p w:rsidR="0072216A" w:rsidRPr="00ED457B" w:rsidRDefault="0072216A" w:rsidP="005F32A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D457B">
              <w:rPr>
                <w:rFonts w:ascii="Times New Roman" w:hAnsi="Times New Roman" w:cs="Times New Roman"/>
                <w:sz w:val="16"/>
                <w:szCs w:val="16"/>
              </w:rPr>
              <w:t>(NH</w:t>
            </w:r>
            <w:r w:rsidRPr="00ED457B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4</w:t>
            </w:r>
            <w:r w:rsidRPr="00ED457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ED457B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2</w:t>
            </w:r>
            <w:r w:rsidRPr="00ED457B">
              <w:rPr>
                <w:rFonts w:ascii="Times New Roman" w:hAnsi="Times New Roman" w:cs="Times New Roman"/>
                <w:sz w:val="16"/>
                <w:szCs w:val="16"/>
              </w:rPr>
              <w:t>Ce(NO</w:t>
            </w:r>
            <w:r w:rsidRPr="00ED457B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3</w:t>
            </w:r>
            <w:r w:rsidRPr="00ED457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ED457B">
              <w:rPr>
                <w:rFonts w:ascii="Times New Roman" w:hAnsi="Times New Roman" w:cs="Times New Roman"/>
                <w:sz w:val="16"/>
                <w:szCs w:val="16"/>
                <w:vertAlign w:val="subscript"/>
              </w:rPr>
              <w:t>5</w:t>
            </w:r>
            <w:r w:rsidRPr="00ED457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72216A" w:rsidRPr="00B44F38" w:rsidRDefault="0072216A" w:rsidP="005F32A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Ce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  <w:t>2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(SO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  <w:t>4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  <w:t>3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 CeCl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  <w:t>3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144-600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7/298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1/10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96-97.5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Not identified (4200)/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Very toxic to aquatic life with long-lasting effects (0.3)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/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 &lt;EndNote&gt;&lt;Cite&gt;&lt;Author&gt;Machkova&lt;/Author&gt;&lt;Year&gt;2013&lt;/Year&gt;&lt;RecNum&gt;11&lt;/RecNum&gt;&lt;DisplayText&gt;[11]&lt;/DisplayText&gt;&lt;record&gt;&lt;rec-number&gt;11&lt;/rec-number&gt;&lt;foreign-keys&gt;&lt;key app="EN" db-id="x92fdss5yd9xx1e2w2qve094zer9tvxwsw0t" timestamp="1721635102"&gt;11&lt;/key&gt;&lt;/foreign-keys&gt;&lt;ref-type name="Journal Article"&gt;17&lt;/ref-type&gt;&lt;contributors&gt;&lt;authors&gt;&lt;author&gt;Machkova, M.&lt;/author&gt;&lt;author&gt;Matter, E. A.&lt;/author&gt;&lt;author&gt;Kozhukharov, S.&lt;/author&gt;&lt;author&gt;Kozhukharov, V.&lt;/author&gt;&lt;/authors&gt;&lt;/contributors&gt;&lt;titles&gt;&lt;title&gt;Effect of the anionic part of various Ce(III) salts on the corrosion inhibition efficiency of AA2024 aluminium alloy&lt;/title&gt;&lt;secondary-title&gt;Corrosion Science&lt;/secondary-title&gt;&lt;/titles&gt;&lt;periodical&gt;&lt;full-title&gt;Corrosion Science&lt;/full-title&gt;&lt;/periodical&gt;&lt;pages&gt;396-405&lt;/pages&gt;&lt;volume&gt;69&lt;/volume&gt;&lt;keywords&gt;&lt;keyword&gt;A. Alloy&lt;/keyword&gt;&lt;keyword&gt;A. Rare earth elements&lt;/keyword&gt;&lt;keyword&gt;B. EIS&lt;/keyword&gt;&lt;keyword&gt;B. SEM&lt;/keyword&gt;&lt;keyword&gt;C. Neutral inhibition&lt;/keyword&gt;&lt;/keywords&gt;&lt;dates&gt;&lt;year&gt;2013&lt;/year&gt;&lt;pub-dates&gt;&lt;date&gt;2013/04/01/&lt;/date&gt;&lt;/pub-dates&gt;&lt;/dates&gt;&lt;isbn&gt;0010-938X&lt;/isbn&gt;&lt;urls&gt;&lt;related-urls&gt;&lt;url&gt;https://www.sciencedirect.com/science/article/pii/S0010938X13000127&lt;/url&gt;&lt;/related-urls&gt;&lt;/urls&gt;&lt;electronic-resource-num&gt;https://doi.org/10.1016/j.corsci.2013.01.008&lt;/electronic-resource-num&gt;&lt;/record&gt;&lt;/Cite&gt;&lt;/EndNote&gt;</w:instrTex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  <w:t>[11]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</w:p>
        </w:tc>
      </w:tr>
      <w:tr w:rsidR="0072216A" w:rsidRPr="00B44F38" w:rsidTr="005F32AD"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Ferrous and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z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inc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luconate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48-192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7/301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(10-42)/50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99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ery toxic to aquatic life (n/a)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>
                <w:fldData xml:space="preserve">PEVuZE5vdGU+PENpdGU+PEF1dGhvcj5Qb3Bvb2xhPC9BdXRob3I+PFllYXI+MjAxMzwvWWVhcj48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</w:fldData>
              </w:fldCha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>
                <w:fldData xml:space="preserve">PEVuZE5vdGU+PENpdGU+PEF1dGhvcj5Qb3Bvb2xhPC9BdXRob3I+PFllYXI+MjAxMzwvWWVhcj48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</w:fldData>
              </w:fldCha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  <w:t>[12, 16]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</w:p>
        </w:tc>
      </w:tr>
      <w:tr w:rsidR="0072216A" w:rsidRPr="00B44F38" w:rsidTr="005F32AD"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Vanadate-based salts</w:t>
            </w:r>
          </w:p>
          <w:p w:rsidR="0072216A" w:rsidRPr="00B44F38" w:rsidRDefault="0072216A" w:rsidP="005F32A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(NH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  <w:t>4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VO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  <w:t>3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 NaVO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vertAlign w:val="subscript"/>
                <w:lang w:val="en-US"/>
              </w:rPr>
              <w:t>3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3-10/298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(3.2-320)/100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ery toxic to aquatic life (n/a)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>
                <w:fldData xml:space="preserve">PEVuZE5vdGU+PENpdGU+PEF1dGhvcj5IdXJsZXk8L0F1dGhvcj48WWVhcj4yMDExPC9ZZWFyPjxS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</w:fldData>
              </w:fldCha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>
                <w:fldData xml:space="preserve">PEVuZE5vdGU+PENpdGU+PEF1dGhvcj5IdXJsZXk8L0F1dGhvcj48WWVhcj4yMDExPC9ZZWFyPjxS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</w:fldData>
              </w:fldCha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  <w:t>[6, 17, 18]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</w:p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72216A" w:rsidRPr="00B44F38" w:rsidTr="005F32AD">
        <w:tc>
          <w:tcPr>
            <w:tcW w:w="1005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Lithium carbonate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-/298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5/50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76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12" w:space="0" w:color="auto"/>
            </w:tcBorders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Known or potential hazard for reproductive toxicity (n/a)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/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 &lt;EndNote&gt;&lt;Cite&gt;&lt;Author&gt;Visser&lt;/Author&gt;&lt;Year&gt;2018&lt;/Year&gt;&lt;RecNum&gt;10&lt;/RecNum&gt;&lt;DisplayText&gt;[10]&lt;/DisplayText&gt;&lt;record&gt;&lt;rec-number&gt;10&lt;/rec-number&gt;&lt;foreign-keys&gt;&lt;key app="EN" db-id="x92fdss5yd9xx1e2w2qve094zer9tvxwsw0t" timestamp="1721635102"&gt;10&lt;/key&gt;&lt;/foreign-keys&gt;&lt;ref-type name="Journal Article"&gt;17&lt;/ref-type&gt;&lt;contributors&gt;&lt;authors&gt;&lt;author&gt;Visser, P.&lt;/author&gt;&lt;author&gt;Terryn, H.&lt;/author&gt;&lt;author&gt;Mol, J. M. C.&lt;/author&gt;&lt;/authors&gt;&lt;/contributors&gt;&lt;titles&gt;&lt;title&gt;On the importance of irreversibility of corrosion inhibitors for active coating protection of AA2024-T3&lt;/title&gt;&lt;secondary-title&gt;Corrosion Science&lt;/secondary-title&gt;&lt;/titles&gt;&lt;periodical&gt;&lt;full-title&gt;Corrosion Science&lt;/full-title&gt;&lt;/periodical&gt;&lt;pages&gt;272-285&lt;/pages&gt;&lt;volume&gt;140&lt;/volume&gt;&lt;keywords&gt;&lt;keyword&gt;Aluminium&lt;/keyword&gt;&lt;keyword&gt;Lithium&lt;/keyword&gt;&lt;keyword&gt;Organic&lt;/keyword&gt;&lt;keyword&gt;Inhibitor&lt;/keyword&gt;&lt;keyword&gt;Reversibility&lt;/keyword&gt;&lt;keyword&gt;Active protection&lt;/keyword&gt;&lt;/keywords&gt;&lt;dates&gt;&lt;year&gt;2018&lt;/year&gt;&lt;pub-dates&gt;&lt;date&gt;2018/08/01/&lt;/date&gt;&lt;/pub-dates&gt;&lt;/dates&gt;&lt;isbn&gt;0010-938X&lt;/isbn&gt;&lt;urls&gt;&lt;related-urls&gt;&lt;url&gt;https://www.sciencedirect.com/science/article/pii/S0010938X18306346&lt;/url&gt;&lt;/related-urls&gt;&lt;/urls&gt;&lt;electronic-resource-num&gt;https://doi.org/10.1016/j.corsci.2018.05.037&lt;/electronic-resource-num&gt;&lt;/record&gt;&lt;/Cite&gt;&lt;/EndNote&gt;</w:instrTex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  <w:t>[10]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</w:p>
        </w:tc>
      </w:tr>
      <w:tr w:rsidR="0072216A" w:rsidRPr="002F16A5" w:rsidTr="005F32AD">
        <w:tc>
          <w:tcPr>
            <w:tcW w:w="5000" w:type="pct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72216A" w:rsidRPr="00B44F38" w:rsidRDefault="0072216A" w:rsidP="005F32AD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+ Notes: 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- The inhibitor efficiency is usually calculated by </w:t>
            </w:r>
            <w:proofErr w:type="spellStart"/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potentiodynamic</w:t>
            </w:r>
            <w:proofErr w:type="spellEnd"/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polarization (PDP), electrochemical impedance spectroscopy (EIS), and/or mass loss after the immersion test.</w:t>
            </w:r>
          </w:p>
          <w:p w:rsidR="0072216A" w:rsidRPr="00B44F38" w:rsidRDefault="0072216A" w:rsidP="005F32AD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- The toxicity data were reported in 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>
                <w:fldData xml:space="preserve">PEVuZE5vdGU+PENpdGU+PFJlY051bT4xODwvUmVjTnVtPjxEaXNwbGF5VGV4dD5bNiwgMTldPC9E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==
</w:fldData>
              </w:fldCha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begin">
                <w:fldData xml:space="preserve">PEVuZE5vdGU+PENpdGU+PFJlY051bT4xODwvUmVjTnVtPjxEaXNwbGF5VGV4dD5bNiwgMTldPC9E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==
</w:fldData>
              </w:fldCha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6"/>
                <w:szCs w:val="16"/>
                <w:lang w:val="en-US"/>
              </w:rPr>
              <w:t>[6, 19]</w:t>
            </w:r>
            <w:r w:rsidRPr="00B44F3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fldChar w:fldCharType="end"/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</w:tc>
      </w:tr>
    </w:tbl>
    <w:p w:rsidR="0072216A" w:rsidRPr="00B44F38" w:rsidRDefault="0072216A" w:rsidP="0072216A">
      <w:pPr>
        <w:pStyle w:val="NormalWeb"/>
        <w:shd w:val="clear" w:color="auto" w:fill="FFFFFF"/>
        <w:spacing w:before="0" w:beforeAutospacing="0" w:after="150" w:afterAutospacing="0" w:line="360" w:lineRule="auto"/>
        <w:jc w:val="both"/>
        <w:rPr>
          <w:lang w:val="en-US"/>
        </w:rPr>
      </w:pPr>
    </w:p>
    <w:p w:rsidR="00EE4254" w:rsidRDefault="00EE4254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 w:rsidP="0072216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i/>
          <w:lang w:val="en-US"/>
        </w:rPr>
      </w:pPr>
      <w:r w:rsidRPr="00B44F38">
        <w:rPr>
          <w:b/>
          <w:i/>
          <w:szCs w:val="26"/>
          <w:lang w:val="en-US"/>
        </w:rPr>
        <w:lastRenderedPageBreak/>
        <w:t>Table 2</w:t>
      </w:r>
      <w:r w:rsidRPr="00B44F38">
        <w:rPr>
          <w:i/>
          <w:szCs w:val="26"/>
          <w:lang w:val="en-US"/>
        </w:rPr>
        <w:t xml:space="preserve">. </w:t>
      </w:r>
      <w:r w:rsidRPr="00B44F38">
        <w:rPr>
          <w:i/>
          <w:lang w:val="en-US"/>
        </w:rPr>
        <w:t xml:space="preserve">The corrosion potential, current densities, and inhibition efficiency of tannic acid </w:t>
      </w:r>
      <w:r>
        <w:rPr>
          <w:i/>
          <w:lang w:val="en-US"/>
        </w:rPr>
        <w:t>on</w:t>
      </w:r>
      <w:r w:rsidRPr="00B44F38">
        <w:rPr>
          <w:i/>
          <w:lang w:val="en-US"/>
        </w:rPr>
        <w:t xml:space="preserve"> the AA2024 alloy after 1 and </w:t>
      </w:r>
      <w:r>
        <w:rPr>
          <w:i/>
          <w:lang w:val="en-US"/>
        </w:rPr>
        <w:t>24 h</w:t>
      </w:r>
      <w:r w:rsidRPr="00B44F38">
        <w:rPr>
          <w:i/>
          <w:lang w:val="en-US"/>
        </w:rPr>
        <w:t>ours of immersion in naturally aerated 50 mM NaCl solutions with different TA concentrations.</w:t>
      </w:r>
    </w:p>
    <w:p w:rsidR="0072216A" w:rsidRPr="00B44F38" w:rsidRDefault="0072216A" w:rsidP="0072216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Cs w:val="26"/>
          <w:lang w:val="en-US"/>
        </w:rPr>
      </w:pPr>
    </w:p>
    <w:tbl>
      <w:tblPr>
        <w:tblStyle w:val="Tablaconcuadrcula"/>
        <w:tblW w:w="5000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8"/>
        <w:gridCol w:w="335"/>
        <w:gridCol w:w="1915"/>
        <w:gridCol w:w="1538"/>
        <w:gridCol w:w="1684"/>
        <w:gridCol w:w="1684"/>
      </w:tblGrid>
      <w:tr w:rsidR="0072216A" w:rsidRPr="00B44F38" w:rsidTr="005F32AD">
        <w:tc>
          <w:tcPr>
            <w:tcW w:w="7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  <w:r w:rsidRPr="00B44F38">
              <w:rPr>
                <w:b/>
                <w:sz w:val="20"/>
                <w:szCs w:val="26"/>
                <w:lang w:val="en-US"/>
              </w:rPr>
              <w:t>Solution</w:t>
            </w:r>
          </w:p>
        </w:tc>
        <w:tc>
          <w:tcPr>
            <w:tcW w:w="1323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  <w:r w:rsidRPr="00B44F38">
              <w:rPr>
                <w:b/>
                <w:sz w:val="20"/>
                <w:szCs w:val="26"/>
                <w:lang w:val="en-US"/>
              </w:rPr>
              <w:t>i</w:t>
            </w:r>
            <w:r w:rsidRPr="00B44F38">
              <w:rPr>
                <w:b/>
                <w:sz w:val="20"/>
                <w:szCs w:val="26"/>
                <w:vertAlign w:val="subscript"/>
                <w:lang w:val="en-US"/>
              </w:rPr>
              <w:t>corr</w:t>
            </w:r>
          </w:p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  <w:r w:rsidRPr="00B44F38">
              <w:rPr>
                <w:b/>
                <w:sz w:val="20"/>
                <w:szCs w:val="26"/>
                <w:lang w:val="en-US"/>
              </w:rPr>
              <w:t>(A cm</w:t>
            </w:r>
            <w:r w:rsidRPr="00B44F38">
              <w:rPr>
                <w:b/>
                <w:sz w:val="20"/>
                <w:szCs w:val="26"/>
                <w:vertAlign w:val="superscript"/>
                <w:lang w:val="en-US"/>
              </w:rPr>
              <w:t>-2</w:t>
            </w:r>
            <w:r w:rsidRPr="00B44F38">
              <w:rPr>
                <w:b/>
                <w:sz w:val="20"/>
                <w:szCs w:val="26"/>
                <w:lang w:val="en-US"/>
              </w:rPr>
              <w:t>)</w:t>
            </w:r>
          </w:p>
        </w:tc>
        <w:tc>
          <w:tcPr>
            <w:tcW w:w="90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  <w:r w:rsidRPr="00B44F38">
              <w:rPr>
                <w:b/>
                <w:sz w:val="20"/>
                <w:szCs w:val="26"/>
                <w:lang w:val="en-US"/>
              </w:rPr>
              <w:t>E</w:t>
            </w:r>
            <w:r w:rsidRPr="00B44F38">
              <w:rPr>
                <w:b/>
                <w:sz w:val="20"/>
                <w:szCs w:val="26"/>
                <w:vertAlign w:val="subscript"/>
                <w:lang w:val="en-US"/>
              </w:rPr>
              <w:t>corr</w:t>
            </w:r>
          </w:p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  <w:r w:rsidRPr="00B44F38">
              <w:rPr>
                <w:b/>
                <w:sz w:val="20"/>
                <w:szCs w:val="26"/>
                <w:lang w:val="en-US"/>
              </w:rPr>
              <w:t>(mV) vs SCE</w:t>
            </w:r>
          </w:p>
        </w:tc>
        <w:tc>
          <w:tcPr>
            <w:tcW w:w="990" w:type="pct"/>
            <w:tcBorders>
              <w:top w:val="single" w:sz="12" w:space="0" w:color="auto"/>
              <w:bottom w:val="single" w:sz="12" w:space="0" w:color="auto"/>
            </w:tcBorders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  <w:proofErr w:type="spellStart"/>
            <w:r w:rsidRPr="00B44F38">
              <w:rPr>
                <w:b/>
                <w:sz w:val="20"/>
                <w:szCs w:val="26"/>
                <w:lang w:val="en-US"/>
              </w:rPr>
              <w:t>E</w:t>
            </w:r>
            <w:r w:rsidRPr="00B44F38">
              <w:rPr>
                <w:b/>
                <w:sz w:val="20"/>
                <w:szCs w:val="26"/>
                <w:vertAlign w:val="subscript"/>
                <w:lang w:val="en-US"/>
              </w:rPr>
              <w:t>breakdown</w:t>
            </w:r>
            <w:proofErr w:type="spellEnd"/>
          </w:p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  <w:r w:rsidRPr="00B44F38">
              <w:rPr>
                <w:b/>
                <w:sz w:val="20"/>
                <w:szCs w:val="26"/>
                <w:lang w:val="en-US"/>
              </w:rPr>
              <w:t>(mV) vs SCE</w:t>
            </w:r>
          </w:p>
        </w:tc>
        <w:tc>
          <w:tcPr>
            <w:tcW w:w="990" w:type="pct"/>
            <w:tcBorders>
              <w:top w:val="single" w:sz="12" w:space="0" w:color="auto"/>
              <w:bottom w:val="single" w:sz="12" w:space="0" w:color="auto"/>
            </w:tcBorders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  <w:r w:rsidRPr="00B44F38">
              <w:rPr>
                <w:b/>
                <w:sz w:val="20"/>
                <w:szCs w:val="26"/>
                <w:lang w:val="en-US"/>
              </w:rPr>
              <w:t>IE (%)</w:t>
            </w:r>
          </w:p>
        </w:tc>
      </w:tr>
      <w:tr w:rsidR="0072216A" w:rsidRPr="00B44F38" w:rsidTr="005F32AD">
        <w:tc>
          <w:tcPr>
            <w:tcW w:w="990" w:type="pct"/>
            <w:gridSpan w:val="2"/>
            <w:tcBorders>
              <w:top w:val="single" w:sz="12" w:space="0" w:color="auto"/>
            </w:tcBorders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</w:p>
        </w:tc>
        <w:tc>
          <w:tcPr>
            <w:tcW w:w="4010" w:type="pct"/>
            <w:gridSpan w:val="4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  <w:r w:rsidRPr="00B44F38">
              <w:rPr>
                <w:b/>
                <w:sz w:val="20"/>
                <w:szCs w:val="26"/>
                <w:lang w:val="en-US"/>
              </w:rPr>
              <w:t>1 hour of immersion</w:t>
            </w:r>
          </w:p>
        </w:tc>
      </w:tr>
      <w:tr w:rsidR="0072216A" w:rsidRPr="00B44F38" w:rsidTr="005F32AD">
        <w:tc>
          <w:tcPr>
            <w:tcW w:w="793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Blank</w:t>
            </w:r>
          </w:p>
        </w:tc>
        <w:tc>
          <w:tcPr>
            <w:tcW w:w="1323" w:type="pct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(3.20 ± 3.00) ·10</w:t>
            </w:r>
            <w:r w:rsidRPr="00B44F38">
              <w:rPr>
                <w:sz w:val="20"/>
                <w:szCs w:val="26"/>
                <w:vertAlign w:val="superscript"/>
                <w:lang w:val="en-US"/>
              </w:rPr>
              <w:t>-7</w:t>
            </w:r>
          </w:p>
        </w:tc>
        <w:tc>
          <w:tcPr>
            <w:tcW w:w="904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-541.0 ± 10.0</w:t>
            </w:r>
          </w:p>
        </w:tc>
        <w:tc>
          <w:tcPr>
            <w:tcW w:w="990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-538.0 ± 8.0</w:t>
            </w:r>
          </w:p>
        </w:tc>
        <w:tc>
          <w:tcPr>
            <w:tcW w:w="990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793" w:type="pct"/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0.1 mM TA</w:t>
            </w:r>
          </w:p>
        </w:tc>
        <w:tc>
          <w:tcPr>
            <w:tcW w:w="1323" w:type="pct"/>
            <w:gridSpan w:val="2"/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(6.70 ± 1.70) ·10</w:t>
            </w:r>
            <w:r w:rsidRPr="00B44F38">
              <w:rPr>
                <w:sz w:val="20"/>
                <w:szCs w:val="26"/>
                <w:vertAlign w:val="superscript"/>
                <w:lang w:val="en-US"/>
              </w:rPr>
              <w:t>-6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-515.0 ± 30.0</w:t>
            </w:r>
          </w:p>
        </w:tc>
        <w:tc>
          <w:tcPr>
            <w:tcW w:w="990" w:type="pct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-510.5 ± 20.0</w:t>
            </w:r>
          </w:p>
        </w:tc>
        <w:tc>
          <w:tcPr>
            <w:tcW w:w="990" w:type="pct"/>
            <w:shd w:val="clear" w:color="auto" w:fill="auto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-110</w:t>
            </w:r>
          </w:p>
        </w:tc>
      </w:tr>
      <w:tr w:rsidR="0072216A" w:rsidRPr="00B44F38" w:rsidTr="005F32AD">
        <w:tc>
          <w:tcPr>
            <w:tcW w:w="793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1 mM TA</w:t>
            </w:r>
          </w:p>
        </w:tc>
        <w:tc>
          <w:tcPr>
            <w:tcW w:w="1323" w:type="pct"/>
            <w:gridSpan w:val="2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(1.60 ± 0.20) ·10</w:t>
            </w:r>
            <w:r w:rsidRPr="00B44F38">
              <w:rPr>
                <w:sz w:val="20"/>
                <w:szCs w:val="26"/>
                <w:vertAlign w:val="superscript"/>
                <w:lang w:val="en-US"/>
              </w:rPr>
              <w:t>-7</w:t>
            </w:r>
          </w:p>
        </w:tc>
        <w:tc>
          <w:tcPr>
            <w:tcW w:w="904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-478.0 ± 7.0</w:t>
            </w:r>
          </w:p>
        </w:tc>
        <w:tc>
          <w:tcPr>
            <w:tcW w:w="990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-468.0 ± 10.0</w:t>
            </w:r>
          </w:p>
        </w:tc>
        <w:tc>
          <w:tcPr>
            <w:tcW w:w="990" w:type="pct"/>
            <w:shd w:val="clear" w:color="auto" w:fill="F2F2F2" w:themeFill="background1" w:themeFillShade="F2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51</w:t>
            </w:r>
          </w:p>
        </w:tc>
      </w:tr>
      <w:tr w:rsidR="0072216A" w:rsidRPr="00B44F38" w:rsidTr="005F32AD">
        <w:tc>
          <w:tcPr>
            <w:tcW w:w="79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10 mM TA</w:t>
            </w:r>
          </w:p>
        </w:tc>
        <w:tc>
          <w:tcPr>
            <w:tcW w:w="1323" w:type="pct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(1.70 ± 0.50) ·10</w:t>
            </w:r>
            <w:r w:rsidRPr="00B44F38">
              <w:rPr>
                <w:sz w:val="20"/>
                <w:szCs w:val="26"/>
                <w:vertAlign w:val="superscript"/>
                <w:lang w:val="en-US"/>
              </w:rPr>
              <w:t>-8</w:t>
            </w:r>
          </w:p>
        </w:tc>
        <w:tc>
          <w:tcPr>
            <w:tcW w:w="90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-482.5 ± 1.0</w:t>
            </w:r>
          </w:p>
        </w:tc>
        <w:tc>
          <w:tcPr>
            <w:tcW w:w="990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-475.0 ± 3.0</w:t>
            </w:r>
          </w:p>
        </w:tc>
        <w:tc>
          <w:tcPr>
            <w:tcW w:w="990" w:type="pct"/>
            <w:tcBorders>
              <w:bottom w:val="single" w:sz="12" w:space="0" w:color="auto"/>
            </w:tcBorders>
            <w:shd w:val="clear" w:color="auto" w:fill="auto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94</w:t>
            </w:r>
          </w:p>
        </w:tc>
      </w:tr>
      <w:tr w:rsidR="0072216A" w:rsidRPr="00B44F38" w:rsidTr="005F32AD">
        <w:tc>
          <w:tcPr>
            <w:tcW w:w="990" w:type="pct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</w:p>
        </w:tc>
        <w:tc>
          <w:tcPr>
            <w:tcW w:w="401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6"/>
                <w:lang w:val="en-US"/>
              </w:rPr>
            </w:pPr>
            <w:r w:rsidRPr="00B44F38">
              <w:rPr>
                <w:b/>
                <w:sz w:val="20"/>
                <w:szCs w:val="26"/>
                <w:lang w:val="en-US"/>
              </w:rPr>
              <w:t>24 hours of immersion</w:t>
            </w:r>
          </w:p>
        </w:tc>
      </w:tr>
      <w:tr w:rsidR="0072216A" w:rsidRPr="00B44F38" w:rsidTr="005F32AD">
        <w:tc>
          <w:tcPr>
            <w:tcW w:w="793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Blank</w:t>
            </w:r>
          </w:p>
        </w:tc>
        <w:tc>
          <w:tcPr>
            <w:tcW w:w="1323" w:type="pct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(2.60 ± 0.50) ·10</w:t>
            </w:r>
            <w:r w:rsidRPr="00B44F38">
              <w:rPr>
                <w:sz w:val="20"/>
                <w:szCs w:val="26"/>
                <w:vertAlign w:val="superscript"/>
                <w:lang w:val="en-US"/>
              </w:rPr>
              <w:t>-6</w:t>
            </w:r>
          </w:p>
        </w:tc>
        <w:tc>
          <w:tcPr>
            <w:tcW w:w="904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-762.5 ± 12.0</w:t>
            </w:r>
          </w:p>
        </w:tc>
        <w:tc>
          <w:tcPr>
            <w:tcW w:w="990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-512.3 ± 8.0</w:t>
            </w:r>
          </w:p>
        </w:tc>
        <w:tc>
          <w:tcPr>
            <w:tcW w:w="990" w:type="pct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793" w:type="pct"/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0.1 mM TA</w:t>
            </w:r>
          </w:p>
        </w:tc>
        <w:tc>
          <w:tcPr>
            <w:tcW w:w="1323" w:type="pct"/>
            <w:gridSpan w:val="2"/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(2.50 ± 3.00) ·10</w:t>
            </w:r>
            <w:r w:rsidRPr="00B44F38">
              <w:rPr>
                <w:sz w:val="20"/>
                <w:szCs w:val="26"/>
                <w:vertAlign w:val="superscript"/>
                <w:lang w:val="en-US"/>
              </w:rPr>
              <w:t>-6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-594.0 ± 37.8</w:t>
            </w:r>
          </w:p>
        </w:tc>
        <w:tc>
          <w:tcPr>
            <w:tcW w:w="990" w:type="pct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-489.3 ± 27.0</w:t>
            </w:r>
          </w:p>
        </w:tc>
        <w:tc>
          <w:tcPr>
            <w:tcW w:w="990" w:type="pct"/>
            <w:shd w:val="clear" w:color="auto" w:fill="auto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4</w:t>
            </w:r>
          </w:p>
        </w:tc>
      </w:tr>
      <w:tr w:rsidR="0072216A" w:rsidRPr="00B44F38" w:rsidTr="005F32AD">
        <w:tc>
          <w:tcPr>
            <w:tcW w:w="793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1 mM TA</w:t>
            </w:r>
          </w:p>
        </w:tc>
        <w:tc>
          <w:tcPr>
            <w:tcW w:w="1323" w:type="pct"/>
            <w:gridSpan w:val="2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(1.20 ± 0.20) ·10</w:t>
            </w:r>
            <w:r w:rsidRPr="00B44F38">
              <w:rPr>
                <w:sz w:val="20"/>
                <w:szCs w:val="26"/>
                <w:vertAlign w:val="superscript"/>
                <w:lang w:val="en-US"/>
              </w:rPr>
              <w:t>-6</w:t>
            </w:r>
          </w:p>
        </w:tc>
        <w:tc>
          <w:tcPr>
            <w:tcW w:w="904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-533.0 ± 2.0</w:t>
            </w:r>
          </w:p>
        </w:tc>
        <w:tc>
          <w:tcPr>
            <w:tcW w:w="990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-438.2 ± 4.4</w:t>
            </w:r>
          </w:p>
        </w:tc>
        <w:tc>
          <w:tcPr>
            <w:tcW w:w="990" w:type="pct"/>
            <w:shd w:val="clear" w:color="auto" w:fill="F2F2F2" w:themeFill="background1" w:themeFillShade="F2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55</w:t>
            </w:r>
          </w:p>
        </w:tc>
      </w:tr>
      <w:tr w:rsidR="0072216A" w:rsidRPr="00B44F38" w:rsidTr="005F32AD">
        <w:tc>
          <w:tcPr>
            <w:tcW w:w="793" w:type="pct"/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10 mM TA</w:t>
            </w:r>
          </w:p>
        </w:tc>
        <w:tc>
          <w:tcPr>
            <w:tcW w:w="1323" w:type="pct"/>
            <w:gridSpan w:val="2"/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(2.20 ± 0.10) ·10</w:t>
            </w:r>
            <w:r w:rsidRPr="00B44F38">
              <w:rPr>
                <w:sz w:val="20"/>
                <w:szCs w:val="26"/>
                <w:vertAlign w:val="superscript"/>
                <w:lang w:val="en-US"/>
              </w:rPr>
              <w:t>-7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-588.0 ± 38.0</w:t>
            </w:r>
          </w:p>
        </w:tc>
        <w:tc>
          <w:tcPr>
            <w:tcW w:w="990" w:type="pct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-592.4 ± 28.5</w:t>
            </w:r>
          </w:p>
        </w:tc>
        <w:tc>
          <w:tcPr>
            <w:tcW w:w="990" w:type="pct"/>
            <w:shd w:val="clear" w:color="auto" w:fill="auto"/>
          </w:tcPr>
          <w:p w:rsidR="0072216A" w:rsidRPr="00B44F38" w:rsidRDefault="0072216A" w:rsidP="005F32AD">
            <w:pPr>
              <w:pStyle w:val="NormalWeb"/>
              <w:spacing w:before="0" w:beforeAutospacing="0" w:after="0" w:afterAutospacing="0" w:line="360" w:lineRule="auto"/>
              <w:jc w:val="center"/>
              <w:rPr>
                <w:sz w:val="20"/>
                <w:szCs w:val="26"/>
                <w:lang w:val="en-US"/>
              </w:rPr>
            </w:pPr>
            <w:r w:rsidRPr="00B44F38">
              <w:rPr>
                <w:sz w:val="20"/>
                <w:szCs w:val="26"/>
                <w:lang w:val="en-US"/>
              </w:rPr>
              <w:t>87</w:t>
            </w:r>
          </w:p>
        </w:tc>
      </w:tr>
    </w:tbl>
    <w:p w:rsidR="0072216A" w:rsidRPr="00B44F38" w:rsidRDefault="0072216A" w:rsidP="0072216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Cs w:val="26"/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Pr="00B44F38" w:rsidRDefault="0072216A" w:rsidP="0072216A">
      <w:pPr>
        <w:pStyle w:val="NormalWeb"/>
        <w:shd w:val="clear" w:color="auto" w:fill="FFFFFF"/>
        <w:spacing w:before="120" w:beforeAutospacing="0" w:after="0" w:afterAutospacing="0" w:line="360" w:lineRule="auto"/>
        <w:jc w:val="both"/>
        <w:rPr>
          <w:lang w:val="en-US"/>
        </w:rPr>
      </w:pPr>
      <w:r w:rsidRPr="00B44F38">
        <w:rPr>
          <w:b/>
          <w:i/>
          <w:lang w:val="en-US"/>
        </w:rPr>
        <w:lastRenderedPageBreak/>
        <w:t>Table 3</w:t>
      </w:r>
      <w:r w:rsidRPr="00B44F38">
        <w:rPr>
          <w:i/>
          <w:lang w:val="en-US"/>
        </w:rPr>
        <w:t>. Fitted electrical parameters of the AA2024 after the tested immersion times in naturally aerated 50 mM NaCl solutions with different TA concentrations.</w:t>
      </w:r>
    </w:p>
    <w:tbl>
      <w:tblPr>
        <w:tblStyle w:val="Tablaconcuadrcula"/>
        <w:tblW w:w="5001" w:type="pct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6"/>
        <w:gridCol w:w="963"/>
        <w:gridCol w:w="971"/>
        <w:gridCol w:w="958"/>
        <w:gridCol w:w="992"/>
        <w:gridCol w:w="497"/>
        <w:gridCol w:w="924"/>
        <w:gridCol w:w="1009"/>
        <w:gridCol w:w="498"/>
        <w:gridCol w:w="908"/>
      </w:tblGrid>
      <w:tr w:rsidR="0072216A" w:rsidRPr="00B44F38" w:rsidTr="005F32AD">
        <w:tc>
          <w:tcPr>
            <w:tcW w:w="46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Solution</w:t>
            </w:r>
          </w:p>
        </w:tc>
        <w:tc>
          <w:tcPr>
            <w:tcW w:w="56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Immersion time [</w:t>
            </w:r>
            <w:r>
              <w:rPr>
                <w:b/>
                <w:sz w:val="16"/>
                <w:szCs w:val="16"/>
                <w:lang w:val="en-US"/>
              </w:rPr>
              <w:t>days</w:t>
            </w:r>
            <w:r w:rsidRPr="00B44F38">
              <w:rPr>
                <w:b/>
                <w:sz w:val="16"/>
                <w:szCs w:val="16"/>
                <w:lang w:val="en-US"/>
              </w:rPr>
              <w:t>]</w:t>
            </w:r>
          </w:p>
        </w:tc>
        <w:tc>
          <w:tcPr>
            <w:tcW w:w="57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B44F38">
              <w:rPr>
                <w:b/>
                <w:sz w:val="16"/>
                <w:szCs w:val="16"/>
                <w:lang w:val="en-US"/>
              </w:rPr>
              <w:t>Rsol</w:t>
            </w:r>
            <w:proofErr w:type="spellEnd"/>
          </w:p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[</w:t>
            </w:r>
            <w:r w:rsidRPr="00B44F38">
              <w:rPr>
                <w:b/>
                <w:sz w:val="16"/>
                <w:szCs w:val="16"/>
                <w:lang w:val="en-US"/>
              </w:rPr>
              <w:t>Ω cm</w:t>
            </w:r>
            <w:r w:rsidRPr="00B44F38">
              <w:rPr>
                <w:b/>
                <w:sz w:val="16"/>
                <w:szCs w:val="16"/>
                <w:vertAlign w:val="superscript"/>
                <w:lang w:val="en-US"/>
              </w:rPr>
              <w:t>2</w:t>
            </w:r>
            <w:r w:rsidRPr="00B44F38">
              <w:rPr>
                <w:b/>
                <w:sz w:val="16"/>
                <w:szCs w:val="16"/>
                <w:lang w:val="en-US"/>
              </w:rPr>
              <w:t>]</w:t>
            </w:r>
          </w:p>
        </w:tc>
        <w:tc>
          <w:tcPr>
            <w:tcW w:w="56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R-ox</w:t>
            </w:r>
          </w:p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[KΩ cm</w:t>
            </w:r>
            <w:r w:rsidRPr="00B44F38">
              <w:rPr>
                <w:b/>
                <w:sz w:val="16"/>
                <w:szCs w:val="16"/>
                <w:vertAlign w:val="superscript"/>
                <w:lang w:val="en-US"/>
              </w:rPr>
              <w:t>2</w:t>
            </w:r>
            <w:r w:rsidRPr="00B44F38">
              <w:rPr>
                <w:b/>
                <w:sz w:val="16"/>
                <w:szCs w:val="16"/>
                <w:lang w:val="en-US"/>
              </w:rPr>
              <w:t>]</w:t>
            </w:r>
          </w:p>
        </w:tc>
        <w:tc>
          <w:tcPr>
            <w:tcW w:w="58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230ED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fr-BE"/>
              </w:rPr>
            </w:pPr>
            <w:r w:rsidRPr="00230ED8">
              <w:rPr>
                <w:b/>
                <w:sz w:val="16"/>
                <w:szCs w:val="16"/>
                <w:lang w:val="fr-BE"/>
              </w:rPr>
              <w:t>CPE-</w:t>
            </w:r>
            <w:proofErr w:type="spellStart"/>
            <w:r w:rsidRPr="00230ED8">
              <w:rPr>
                <w:b/>
                <w:sz w:val="16"/>
                <w:szCs w:val="16"/>
                <w:lang w:val="fr-BE"/>
              </w:rPr>
              <w:t>ox</w:t>
            </w:r>
            <w:proofErr w:type="spellEnd"/>
          </w:p>
          <w:p w:rsidR="0072216A" w:rsidRPr="00230ED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fr-BE"/>
              </w:rPr>
            </w:pPr>
            <w:r>
              <w:rPr>
                <w:b/>
                <w:sz w:val="16"/>
                <w:szCs w:val="16"/>
                <w:lang w:val="fr-BE"/>
              </w:rPr>
              <w:t>[F</w:t>
            </w:r>
            <w:r w:rsidRPr="00230ED8">
              <w:rPr>
                <w:b/>
                <w:sz w:val="16"/>
                <w:szCs w:val="16"/>
                <w:lang w:val="fr-BE"/>
              </w:rPr>
              <w:t xml:space="preserve"> s</w:t>
            </w:r>
            <w:r>
              <w:rPr>
                <w:b/>
                <w:sz w:val="16"/>
                <w:szCs w:val="16"/>
                <w:vertAlign w:val="superscript"/>
                <w:lang w:val="fr-BE"/>
              </w:rPr>
              <w:t>n-1</w:t>
            </w:r>
            <w:r w:rsidRPr="00230ED8">
              <w:rPr>
                <w:b/>
                <w:sz w:val="16"/>
                <w:szCs w:val="16"/>
                <w:lang w:val="fr-BE"/>
              </w:rPr>
              <w:t xml:space="preserve"> cm</w:t>
            </w:r>
            <w:r w:rsidRPr="00230ED8">
              <w:rPr>
                <w:b/>
                <w:sz w:val="16"/>
                <w:szCs w:val="16"/>
                <w:vertAlign w:val="superscript"/>
                <w:lang w:val="fr-BE"/>
              </w:rPr>
              <w:t>-2</w:t>
            </w:r>
            <w:r w:rsidRPr="00230ED8">
              <w:rPr>
                <w:b/>
                <w:sz w:val="16"/>
                <w:szCs w:val="16"/>
                <w:lang w:val="fr-BE"/>
              </w:rPr>
              <w:t>]</w:t>
            </w:r>
          </w:p>
        </w:tc>
        <w:tc>
          <w:tcPr>
            <w:tcW w:w="29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B44F38">
              <w:rPr>
                <w:b/>
                <w:sz w:val="16"/>
                <w:szCs w:val="16"/>
                <w:lang w:val="en-US"/>
              </w:rPr>
              <w:t>nox</w:t>
            </w:r>
            <w:proofErr w:type="spellEnd"/>
          </w:p>
        </w:tc>
        <w:tc>
          <w:tcPr>
            <w:tcW w:w="54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R-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ct</w:t>
            </w:r>
            <w:proofErr w:type="spellEnd"/>
          </w:p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[KΩ cm</w:t>
            </w:r>
            <w:r w:rsidRPr="00B44F38">
              <w:rPr>
                <w:b/>
                <w:sz w:val="16"/>
                <w:szCs w:val="16"/>
                <w:vertAlign w:val="superscript"/>
                <w:lang w:val="en-US"/>
              </w:rPr>
              <w:t>2</w:t>
            </w:r>
            <w:r w:rsidRPr="00B44F38">
              <w:rPr>
                <w:b/>
                <w:sz w:val="16"/>
                <w:szCs w:val="16"/>
                <w:lang w:val="en-US"/>
              </w:rPr>
              <w:t>]</w:t>
            </w:r>
          </w:p>
        </w:tc>
        <w:tc>
          <w:tcPr>
            <w:tcW w:w="5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982E4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982E48">
              <w:rPr>
                <w:b/>
                <w:sz w:val="16"/>
                <w:szCs w:val="16"/>
                <w:lang w:val="en-US"/>
              </w:rPr>
              <w:t>CPE-dl</w:t>
            </w:r>
          </w:p>
          <w:p w:rsidR="0072216A" w:rsidRPr="00982E4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982E48">
              <w:rPr>
                <w:b/>
                <w:sz w:val="16"/>
                <w:szCs w:val="16"/>
                <w:lang w:val="en-US"/>
              </w:rPr>
              <w:t>[F s</w:t>
            </w:r>
            <w:r w:rsidRPr="00982E48">
              <w:rPr>
                <w:b/>
                <w:sz w:val="16"/>
                <w:szCs w:val="16"/>
                <w:vertAlign w:val="superscript"/>
                <w:lang w:val="en-US"/>
              </w:rPr>
              <w:t>n-1</w:t>
            </w:r>
            <w:r w:rsidRPr="00982E48">
              <w:rPr>
                <w:b/>
                <w:sz w:val="16"/>
                <w:szCs w:val="16"/>
                <w:lang w:val="en-US"/>
              </w:rPr>
              <w:t xml:space="preserve"> cm</w:t>
            </w:r>
            <w:r w:rsidRPr="00982E48">
              <w:rPr>
                <w:b/>
                <w:sz w:val="16"/>
                <w:szCs w:val="16"/>
                <w:vertAlign w:val="superscript"/>
                <w:lang w:val="en-US"/>
              </w:rPr>
              <w:t>-2</w:t>
            </w:r>
            <w:r w:rsidRPr="00982E48">
              <w:rPr>
                <w:b/>
                <w:sz w:val="16"/>
                <w:szCs w:val="16"/>
                <w:lang w:val="en-US"/>
              </w:rPr>
              <w:t>]</w:t>
            </w:r>
          </w:p>
        </w:tc>
        <w:tc>
          <w:tcPr>
            <w:tcW w:w="2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B44F38">
              <w:rPr>
                <w:b/>
                <w:sz w:val="16"/>
                <w:szCs w:val="16"/>
                <w:lang w:val="en-US"/>
              </w:rPr>
              <w:t>ndl</w:t>
            </w:r>
            <w:proofErr w:type="spellEnd"/>
          </w:p>
        </w:tc>
        <w:tc>
          <w:tcPr>
            <w:tcW w:w="53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W</w:t>
            </w:r>
          </w:p>
          <w:p w:rsidR="0072216A" w:rsidRPr="00FD32B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[</w:t>
            </w:r>
            <w:proofErr w:type="spellStart"/>
            <w:r w:rsidRPr="00B44F38">
              <w:rPr>
                <w:b/>
                <w:sz w:val="16"/>
                <w:szCs w:val="16"/>
                <w:lang w:val="en-US"/>
              </w:rPr>
              <w:t>mS</w:t>
            </w:r>
            <w:proofErr w:type="spellEnd"/>
            <w:r w:rsidRPr="00B44F38">
              <w:rPr>
                <w:b/>
                <w:sz w:val="16"/>
                <w:szCs w:val="16"/>
                <w:lang w:val="en-US"/>
              </w:rPr>
              <w:t xml:space="preserve"> s</w:t>
            </w:r>
            <w:r w:rsidRPr="00B44F38">
              <w:rPr>
                <w:b/>
                <w:sz w:val="16"/>
                <w:szCs w:val="16"/>
                <w:vertAlign w:val="superscript"/>
                <w:lang w:val="en-US"/>
              </w:rPr>
              <w:t>1/2</w:t>
            </w:r>
            <w:r w:rsidRPr="00B44F38">
              <w:rPr>
                <w:b/>
                <w:sz w:val="16"/>
                <w:szCs w:val="16"/>
                <w:lang w:val="en-US"/>
              </w:rPr>
              <w:t xml:space="preserve"> cm</w:t>
            </w:r>
            <w:r w:rsidRPr="00B44F38">
              <w:rPr>
                <w:b/>
                <w:sz w:val="16"/>
                <w:szCs w:val="16"/>
                <w:vertAlign w:val="superscript"/>
                <w:lang w:val="en-US"/>
              </w:rPr>
              <w:t>-2</w:t>
            </w:r>
            <w:r w:rsidRPr="00B44F38">
              <w:rPr>
                <w:b/>
                <w:sz w:val="16"/>
                <w:szCs w:val="16"/>
                <w:lang w:val="en-US"/>
              </w:rPr>
              <w:t>]</w:t>
            </w:r>
          </w:p>
        </w:tc>
      </w:tr>
      <w:tr w:rsidR="0072216A" w:rsidRPr="00B44F38" w:rsidTr="005F32AD">
        <w:trPr>
          <w:trHeight w:val="199"/>
        </w:trPr>
        <w:tc>
          <w:tcPr>
            <w:tcW w:w="462" w:type="pct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Blank</w:t>
            </w:r>
          </w:p>
        </w:tc>
        <w:tc>
          <w:tcPr>
            <w:tcW w:w="566" w:type="pct"/>
            <w:tcBorders>
              <w:top w:val="single" w:sz="12" w:space="0" w:color="auto"/>
              <w:left w:val="single" w:sz="12" w:space="0" w:color="auto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1 hour</w:t>
            </w:r>
          </w:p>
        </w:tc>
        <w:tc>
          <w:tcPr>
            <w:tcW w:w="571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9.2</w:t>
            </w:r>
          </w:p>
        </w:tc>
        <w:tc>
          <w:tcPr>
            <w:tcW w:w="563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1.3</w:t>
            </w:r>
          </w:p>
        </w:tc>
        <w:tc>
          <w:tcPr>
            <w:tcW w:w="583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6457B">
              <w:rPr>
                <w:color w:val="000000"/>
                <w:sz w:val="16"/>
                <w:szCs w:val="16"/>
                <w:lang w:val="en-US"/>
              </w:rPr>
              <w:t>2.0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2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43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3.1</w:t>
            </w:r>
          </w:p>
        </w:tc>
        <w:tc>
          <w:tcPr>
            <w:tcW w:w="593" w:type="pct"/>
            <w:tcBorders>
              <w:top w:val="single" w:sz="12" w:space="0" w:color="auto"/>
            </w:tcBorders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6457B">
              <w:rPr>
                <w:color w:val="000000"/>
                <w:sz w:val="16"/>
                <w:szCs w:val="16"/>
                <w:lang w:val="en-US"/>
              </w:rPr>
              <w:t>1.1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4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0.6</w:t>
            </w:r>
          </w:p>
        </w:tc>
        <w:tc>
          <w:tcPr>
            <w:tcW w:w="534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71" w:type="pct"/>
            <w:shd w:val="clear" w:color="auto" w:fill="F2F2F2" w:themeFill="background1" w:themeFillShade="F2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31.9</w:t>
            </w:r>
          </w:p>
        </w:tc>
        <w:tc>
          <w:tcPr>
            <w:tcW w:w="563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292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43" w:type="pct"/>
            <w:shd w:val="clear" w:color="auto" w:fill="F2F2F2" w:themeFill="background1" w:themeFillShade="F2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11.9</w:t>
            </w:r>
          </w:p>
        </w:tc>
        <w:tc>
          <w:tcPr>
            <w:tcW w:w="593" w:type="pct"/>
            <w:shd w:val="clear" w:color="auto" w:fill="F2F2F2" w:themeFill="background1" w:themeFillShade="F2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6457B">
              <w:rPr>
                <w:color w:val="000000"/>
                <w:sz w:val="16"/>
                <w:szCs w:val="16"/>
                <w:lang w:val="en-US"/>
              </w:rPr>
              <w:t>5.5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3" w:type="pct"/>
            <w:shd w:val="clear" w:color="auto" w:fill="F2F2F2" w:themeFill="background1" w:themeFillShade="F2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color w:val="000000"/>
                <w:sz w:val="16"/>
                <w:szCs w:val="16"/>
                <w:lang w:val="en-US"/>
              </w:rPr>
              <w:t>.7</w:t>
            </w:r>
          </w:p>
        </w:tc>
        <w:tc>
          <w:tcPr>
            <w:tcW w:w="534" w:type="pct"/>
            <w:shd w:val="clear" w:color="auto" w:fill="F2F2F2" w:themeFill="background1" w:themeFillShade="F2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5.4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left w:val="single" w:sz="12" w:space="0" w:color="auto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571" w:type="pct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26.6</w:t>
            </w:r>
          </w:p>
        </w:tc>
        <w:tc>
          <w:tcPr>
            <w:tcW w:w="563" w:type="pct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3" w:type="pct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292" w:type="pct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43" w:type="pct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4.5</w:t>
            </w:r>
          </w:p>
        </w:tc>
        <w:tc>
          <w:tcPr>
            <w:tcW w:w="593" w:type="pct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5</w:t>
            </w:r>
            <w:r w:rsidRPr="0036457B">
              <w:rPr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3·10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4</w:t>
            </w:r>
          </w:p>
        </w:tc>
        <w:tc>
          <w:tcPr>
            <w:tcW w:w="293" w:type="pct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color w:val="000000"/>
                <w:sz w:val="16"/>
                <w:szCs w:val="16"/>
                <w:lang w:val="en-US"/>
              </w:rPr>
              <w:t>.6</w:t>
            </w:r>
          </w:p>
        </w:tc>
        <w:tc>
          <w:tcPr>
            <w:tcW w:w="534" w:type="pct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28.0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571" w:type="pct"/>
            <w:shd w:val="clear" w:color="auto" w:fill="F2F2F2" w:themeFill="background1" w:themeFillShade="F2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23.9</w:t>
            </w:r>
          </w:p>
        </w:tc>
        <w:tc>
          <w:tcPr>
            <w:tcW w:w="563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292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43" w:type="pct"/>
            <w:shd w:val="clear" w:color="auto" w:fill="F2F2F2" w:themeFill="background1" w:themeFillShade="F2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593" w:type="pct"/>
            <w:shd w:val="clear" w:color="auto" w:fill="F2F2F2" w:themeFill="background1" w:themeFillShade="F2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</w:t>
            </w:r>
            <w:r w:rsidRPr="0036457B">
              <w:rPr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1·10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</w:p>
        </w:tc>
        <w:tc>
          <w:tcPr>
            <w:tcW w:w="293" w:type="pct"/>
            <w:shd w:val="clear" w:color="auto" w:fill="F2F2F2" w:themeFill="background1" w:themeFillShade="F2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color w:val="000000"/>
                <w:sz w:val="16"/>
                <w:szCs w:val="16"/>
                <w:lang w:val="en-US"/>
              </w:rPr>
              <w:t>.9</w:t>
            </w:r>
          </w:p>
        </w:tc>
        <w:tc>
          <w:tcPr>
            <w:tcW w:w="534" w:type="pct"/>
            <w:shd w:val="clear" w:color="auto" w:fill="F2F2F2" w:themeFill="background1" w:themeFillShade="F2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left w:val="single" w:sz="12" w:space="0" w:color="auto"/>
              <w:bottom w:val="single" w:sz="12" w:space="0" w:color="auto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571" w:type="pct"/>
            <w:tcBorders>
              <w:bottom w:val="single" w:sz="12" w:space="0" w:color="auto"/>
            </w:tcBorders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29.7</w:t>
            </w:r>
          </w:p>
        </w:tc>
        <w:tc>
          <w:tcPr>
            <w:tcW w:w="563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292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543" w:type="pct"/>
            <w:tcBorders>
              <w:bottom w:val="single" w:sz="12" w:space="0" w:color="auto"/>
            </w:tcBorders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1.0</w:t>
            </w:r>
          </w:p>
        </w:tc>
        <w:tc>
          <w:tcPr>
            <w:tcW w:w="593" w:type="pct"/>
            <w:tcBorders>
              <w:bottom w:val="single" w:sz="12" w:space="0" w:color="auto"/>
            </w:tcBorders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6457B">
              <w:rPr>
                <w:color w:val="000000"/>
                <w:sz w:val="16"/>
                <w:szCs w:val="16"/>
                <w:lang w:val="en-US"/>
              </w:rPr>
              <w:t>2.1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3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color w:val="000000"/>
                <w:sz w:val="16"/>
                <w:szCs w:val="16"/>
                <w:lang w:val="en-US"/>
              </w:rPr>
              <w:t>.9</w:t>
            </w:r>
          </w:p>
        </w:tc>
        <w:tc>
          <w:tcPr>
            <w:tcW w:w="534" w:type="pct"/>
            <w:tcBorders>
              <w:bottom w:val="single" w:sz="12" w:space="0" w:color="auto"/>
            </w:tcBorders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</w:tr>
      <w:tr w:rsidR="0072216A" w:rsidRPr="00B44F38" w:rsidTr="005F32AD">
        <w:tc>
          <w:tcPr>
            <w:tcW w:w="462" w:type="pct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0.1</w:t>
            </w:r>
            <w:r w:rsidRPr="00B44F38">
              <w:rPr>
                <w:b/>
                <w:sz w:val="16"/>
                <w:szCs w:val="16"/>
                <w:lang w:val="en-US"/>
              </w:rPr>
              <w:t xml:space="preserve"> mM TA</w:t>
            </w:r>
          </w:p>
        </w:tc>
        <w:tc>
          <w:tcPr>
            <w:tcW w:w="566" w:type="pc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1 hour</w:t>
            </w:r>
          </w:p>
        </w:tc>
        <w:tc>
          <w:tcPr>
            <w:tcW w:w="571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7.7</w:t>
            </w:r>
          </w:p>
        </w:tc>
        <w:tc>
          <w:tcPr>
            <w:tcW w:w="563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38.8</w:t>
            </w:r>
          </w:p>
        </w:tc>
        <w:tc>
          <w:tcPr>
            <w:tcW w:w="583" w:type="pct"/>
            <w:tcBorders>
              <w:top w:val="single" w:sz="12" w:space="0" w:color="auto"/>
              <w:bottom w:val="nil"/>
            </w:tcBorders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2.7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2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43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428.0</w:t>
            </w:r>
          </w:p>
        </w:tc>
        <w:tc>
          <w:tcPr>
            <w:tcW w:w="593" w:type="pct"/>
            <w:tcBorders>
              <w:top w:val="single" w:sz="12" w:space="0" w:color="auto"/>
              <w:bottom w:val="nil"/>
            </w:tcBorders>
            <w:vAlign w:val="bottom"/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color w:val="000000"/>
                <w:sz w:val="16"/>
                <w:szCs w:val="16"/>
              </w:rPr>
              <w:t>9.4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6</w:t>
            </w:r>
          </w:p>
        </w:tc>
        <w:tc>
          <w:tcPr>
            <w:tcW w:w="293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top w:val="nil"/>
              <w:left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71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15.7</w:t>
            </w:r>
          </w:p>
        </w:tc>
        <w:tc>
          <w:tcPr>
            <w:tcW w:w="56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111.1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3.5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376.4</w:t>
            </w:r>
          </w:p>
        </w:tc>
        <w:tc>
          <w:tcPr>
            <w:tcW w:w="59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bottom"/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color w:val="000000"/>
                <w:sz w:val="16"/>
                <w:szCs w:val="16"/>
              </w:rPr>
              <w:t>2.1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6</w:t>
            </w:r>
          </w:p>
        </w:tc>
        <w:tc>
          <w:tcPr>
            <w:tcW w:w="29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top w:val="nil"/>
              <w:left w:val="single" w:sz="12" w:space="0" w:color="auto"/>
              <w:bottom w:val="nil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24.2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color w:val="000000"/>
                <w:sz w:val="16"/>
                <w:szCs w:val="16"/>
                <w:lang w:val="en-US"/>
              </w:rPr>
              <w:t>7.3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6.7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252.7</w:t>
            </w:r>
          </w:p>
        </w:tc>
        <w:tc>
          <w:tcPr>
            <w:tcW w:w="593" w:type="pct"/>
            <w:tcBorders>
              <w:top w:val="nil"/>
              <w:bottom w:val="nil"/>
            </w:tcBorders>
            <w:vAlign w:val="bottom"/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color w:val="000000"/>
                <w:sz w:val="16"/>
                <w:szCs w:val="16"/>
              </w:rPr>
              <w:t>3.9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6</w:t>
            </w:r>
          </w:p>
        </w:tc>
        <w:tc>
          <w:tcPr>
            <w:tcW w:w="293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top w:val="nil"/>
              <w:left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571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56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75.5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7.2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300.0</w:t>
            </w:r>
          </w:p>
        </w:tc>
        <w:tc>
          <w:tcPr>
            <w:tcW w:w="59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bottom"/>
          </w:tcPr>
          <w:p w:rsidR="0072216A" w:rsidRPr="00ED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D457B">
              <w:rPr>
                <w:color w:val="000000"/>
                <w:sz w:val="16"/>
                <w:szCs w:val="16"/>
              </w:rPr>
              <w:t>1.</w:t>
            </w:r>
            <w:r>
              <w:rPr>
                <w:color w:val="000000"/>
                <w:sz w:val="16"/>
                <w:szCs w:val="16"/>
              </w:rPr>
              <w:t>6</w:t>
            </w:r>
            <w:r w:rsidRPr="00ED457B"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ED457B">
              <w:rPr>
                <w:color w:val="000000"/>
                <w:sz w:val="16"/>
                <w:szCs w:val="16"/>
                <w:vertAlign w:val="superscript"/>
                <w:lang w:val="en-US"/>
              </w:rPr>
              <w:t>-6</w:t>
            </w:r>
          </w:p>
        </w:tc>
        <w:tc>
          <w:tcPr>
            <w:tcW w:w="29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color w:val="000000"/>
                <w:sz w:val="16"/>
                <w:szCs w:val="16"/>
                <w:lang w:val="en-US"/>
              </w:rPr>
              <w:t>.8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571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39.7</w:t>
            </w:r>
          </w:p>
        </w:tc>
        <w:tc>
          <w:tcPr>
            <w:tcW w:w="563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9</w:t>
            </w:r>
            <w:r>
              <w:rPr>
                <w:color w:val="000000"/>
                <w:sz w:val="16"/>
                <w:szCs w:val="16"/>
                <w:lang w:val="en-US"/>
              </w:rPr>
              <w:t>6.2</w:t>
            </w:r>
          </w:p>
        </w:tc>
        <w:tc>
          <w:tcPr>
            <w:tcW w:w="583" w:type="pct"/>
            <w:tcBorders>
              <w:top w:val="nil"/>
              <w:bottom w:val="single" w:sz="12" w:space="0" w:color="auto"/>
            </w:tcBorders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2.1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2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543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210.3</w:t>
            </w:r>
          </w:p>
        </w:tc>
        <w:tc>
          <w:tcPr>
            <w:tcW w:w="593" w:type="pct"/>
            <w:tcBorders>
              <w:top w:val="nil"/>
              <w:bottom w:val="single" w:sz="12" w:space="0" w:color="auto"/>
            </w:tcBorders>
            <w:vAlign w:val="bottom"/>
          </w:tcPr>
          <w:p w:rsidR="0072216A" w:rsidRPr="00ED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2.4</w:t>
            </w:r>
            <w:r w:rsidRPr="00ED457B"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ED457B">
              <w:rPr>
                <w:color w:val="000000"/>
                <w:sz w:val="16"/>
                <w:szCs w:val="16"/>
                <w:vertAlign w:val="superscript"/>
                <w:lang w:val="en-US"/>
              </w:rPr>
              <w:t>-5</w:t>
            </w:r>
          </w:p>
        </w:tc>
        <w:tc>
          <w:tcPr>
            <w:tcW w:w="293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 w:val="restar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1 mM TA</w:t>
            </w:r>
          </w:p>
        </w:tc>
        <w:tc>
          <w:tcPr>
            <w:tcW w:w="566" w:type="pct"/>
            <w:tcBorders>
              <w:top w:val="single" w:sz="12" w:space="0" w:color="auto"/>
              <w:left w:val="single" w:sz="12" w:space="0" w:color="auto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1 hour</w:t>
            </w:r>
          </w:p>
        </w:tc>
        <w:tc>
          <w:tcPr>
            <w:tcW w:w="571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31.0</w:t>
            </w:r>
          </w:p>
        </w:tc>
        <w:tc>
          <w:tcPr>
            <w:tcW w:w="563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455.5</w:t>
            </w:r>
          </w:p>
        </w:tc>
        <w:tc>
          <w:tcPr>
            <w:tcW w:w="583" w:type="pct"/>
            <w:tcBorders>
              <w:top w:val="single" w:sz="12" w:space="0" w:color="auto"/>
            </w:tcBorders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6.0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2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color w:val="000000"/>
                <w:sz w:val="16"/>
                <w:szCs w:val="16"/>
                <w:lang w:val="en-US"/>
              </w:rPr>
              <w:t>.9</w:t>
            </w:r>
          </w:p>
        </w:tc>
        <w:tc>
          <w:tcPr>
            <w:tcW w:w="543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588.7</w:t>
            </w:r>
          </w:p>
        </w:tc>
        <w:tc>
          <w:tcPr>
            <w:tcW w:w="593" w:type="pct"/>
            <w:tcBorders>
              <w:top w:val="single" w:sz="12" w:space="0" w:color="auto"/>
            </w:tcBorders>
            <w:vAlign w:val="bottom"/>
          </w:tcPr>
          <w:p w:rsidR="0072216A" w:rsidRPr="00ED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D457B">
              <w:rPr>
                <w:color w:val="000000"/>
                <w:sz w:val="16"/>
                <w:szCs w:val="16"/>
              </w:rPr>
              <w:t>6.2</w:t>
            </w:r>
            <w:r w:rsidRPr="00ED457B"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ED457B">
              <w:rPr>
                <w:color w:val="000000"/>
                <w:sz w:val="16"/>
                <w:szCs w:val="16"/>
                <w:vertAlign w:val="superscript"/>
                <w:lang w:val="en-US"/>
              </w:rPr>
              <w:t>-5</w:t>
            </w:r>
          </w:p>
        </w:tc>
        <w:tc>
          <w:tcPr>
            <w:tcW w:w="293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534" w:type="pct"/>
            <w:tcBorders>
              <w:top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71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9.3</w:t>
            </w:r>
          </w:p>
        </w:tc>
        <w:tc>
          <w:tcPr>
            <w:tcW w:w="563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40</w:t>
            </w:r>
            <w:r>
              <w:rPr>
                <w:color w:val="000000"/>
                <w:sz w:val="16"/>
                <w:szCs w:val="16"/>
                <w:lang w:val="en-US"/>
              </w:rPr>
              <w:t>.9</w:t>
            </w:r>
          </w:p>
        </w:tc>
        <w:tc>
          <w:tcPr>
            <w:tcW w:w="583" w:type="pct"/>
            <w:shd w:val="clear" w:color="auto" w:fill="F2F2F2" w:themeFill="background1" w:themeFillShade="F2"/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1.9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2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43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415.1</w:t>
            </w:r>
          </w:p>
        </w:tc>
        <w:tc>
          <w:tcPr>
            <w:tcW w:w="593" w:type="pct"/>
            <w:shd w:val="clear" w:color="auto" w:fill="F2F2F2" w:themeFill="background1" w:themeFillShade="F2"/>
            <w:vAlign w:val="bottom"/>
          </w:tcPr>
          <w:p w:rsidR="0072216A" w:rsidRPr="00ED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D457B">
              <w:rPr>
                <w:color w:val="000000"/>
                <w:sz w:val="16"/>
                <w:szCs w:val="16"/>
              </w:rPr>
              <w:t>2.2</w:t>
            </w:r>
            <w:r w:rsidRPr="00ED457B"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ED457B">
              <w:rPr>
                <w:color w:val="000000"/>
                <w:sz w:val="16"/>
                <w:szCs w:val="16"/>
                <w:vertAlign w:val="superscript"/>
                <w:lang w:val="en-US"/>
              </w:rPr>
              <w:t>-5</w:t>
            </w:r>
          </w:p>
        </w:tc>
        <w:tc>
          <w:tcPr>
            <w:tcW w:w="293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34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left w:val="single" w:sz="12" w:space="0" w:color="auto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571" w:type="pct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11.5</w:t>
            </w:r>
          </w:p>
        </w:tc>
        <w:tc>
          <w:tcPr>
            <w:tcW w:w="563" w:type="pct"/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54.8</w:t>
            </w:r>
          </w:p>
        </w:tc>
        <w:tc>
          <w:tcPr>
            <w:tcW w:w="583" w:type="pct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sz w:val="16"/>
                <w:szCs w:val="16"/>
              </w:rPr>
              <w:t>1.0</w:t>
            </w:r>
            <w:r w:rsidRPr="00E41E85"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E41E85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2" w:type="pct"/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543" w:type="pct"/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234.8</w:t>
            </w:r>
          </w:p>
        </w:tc>
        <w:tc>
          <w:tcPr>
            <w:tcW w:w="593" w:type="pct"/>
            <w:vAlign w:val="bottom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</w:rPr>
              <w:t>9.1</w:t>
            </w:r>
            <w:r w:rsidRPr="00E41E85"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E41E85">
              <w:rPr>
                <w:color w:val="000000"/>
                <w:sz w:val="16"/>
                <w:szCs w:val="16"/>
                <w:vertAlign w:val="superscript"/>
                <w:lang w:val="en-US"/>
              </w:rPr>
              <w:t>-5</w:t>
            </w:r>
          </w:p>
        </w:tc>
        <w:tc>
          <w:tcPr>
            <w:tcW w:w="293" w:type="pct"/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534" w:type="pct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bottom w:val="nil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571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6</w:t>
            </w:r>
            <w:r w:rsidRPr="00B44F38">
              <w:rPr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563" w:type="pct"/>
            <w:shd w:val="clear" w:color="auto" w:fill="F2F2F2" w:themeFill="background1" w:themeFillShade="F2"/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88.5</w:t>
            </w:r>
          </w:p>
        </w:tc>
        <w:tc>
          <w:tcPr>
            <w:tcW w:w="583" w:type="pct"/>
            <w:shd w:val="clear" w:color="auto" w:fill="F2F2F2" w:themeFill="background1" w:themeFillShade="F2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sz w:val="16"/>
                <w:szCs w:val="16"/>
              </w:rPr>
              <w:t>1.1</w:t>
            </w:r>
            <w:r w:rsidRPr="00E41E85"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E41E85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2" w:type="pct"/>
            <w:shd w:val="clear" w:color="auto" w:fill="F2F2F2" w:themeFill="background1" w:themeFillShade="F2"/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543" w:type="pct"/>
            <w:shd w:val="clear" w:color="auto" w:fill="F2F2F2" w:themeFill="background1" w:themeFillShade="F2"/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260.3</w:t>
            </w:r>
          </w:p>
        </w:tc>
        <w:tc>
          <w:tcPr>
            <w:tcW w:w="593" w:type="pct"/>
            <w:shd w:val="clear" w:color="auto" w:fill="F2F2F2" w:themeFill="background1" w:themeFillShade="F2"/>
            <w:vAlign w:val="bottom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</w:rPr>
              <w:t>2.8</w:t>
            </w:r>
            <w:r w:rsidRPr="00E41E85"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E41E85">
              <w:rPr>
                <w:color w:val="000000"/>
                <w:sz w:val="16"/>
                <w:szCs w:val="16"/>
                <w:vertAlign w:val="superscript"/>
                <w:lang w:val="en-US"/>
              </w:rPr>
              <w:t>-5</w:t>
            </w:r>
          </w:p>
        </w:tc>
        <w:tc>
          <w:tcPr>
            <w:tcW w:w="293" w:type="pct"/>
            <w:shd w:val="clear" w:color="auto" w:fill="F2F2F2" w:themeFill="background1" w:themeFillShade="F2"/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534" w:type="pct"/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left w:val="single" w:sz="12" w:space="0" w:color="auto"/>
              <w:bottom w:val="single" w:sz="12" w:space="0" w:color="auto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571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</w:t>
            </w:r>
            <w:r w:rsidRPr="00B44F38">
              <w:rPr>
                <w:color w:val="000000"/>
                <w:sz w:val="16"/>
                <w:szCs w:val="16"/>
                <w:lang w:val="en-US"/>
              </w:rPr>
              <w:t>6.</w:t>
            </w: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563" w:type="pct"/>
            <w:tcBorders>
              <w:bottom w:val="single" w:sz="12" w:space="0" w:color="auto"/>
            </w:tcBorders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74.4</w:t>
            </w:r>
          </w:p>
        </w:tc>
        <w:tc>
          <w:tcPr>
            <w:tcW w:w="583" w:type="pct"/>
            <w:tcBorders>
              <w:bottom w:val="single" w:sz="12" w:space="0" w:color="auto"/>
            </w:tcBorders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sz w:val="16"/>
                <w:szCs w:val="16"/>
              </w:rPr>
              <w:t>2.4</w:t>
            </w:r>
            <w:r w:rsidRPr="00E41E85"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E41E85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2" w:type="pct"/>
            <w:tcBorders>
              <w:bottom w:val="single" w:sz="12" w:space="0" w:color="auto"/>
            </w:tcBorders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543" w:type="pct"/>
            <w:tcBorders>
              <w:bottom w:val="single" w:sz="12" w:space="0" w:color="auto"/>
            </w:tcBorders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250.0</w:t>
            </w:r>
          </w:p>
        </w:tc>
        <w:tc>
          <w:tcPr>
            <w:tcW w:w="593" w:type="pct"/>
            <w:tcBorders>
              <w:bottom w:val="single" w:sz="12" w:space="0" w:color="auto"/>
            </w:tcBorders>
            <w:vAlign w:val="bottom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</w:rPr>
              <w:t>4.7</w:t>
            </w:r>
            <w:r w:rsidRPr="00E41E85"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E41E85">
              <w:rPr>
                <w:color w:val="000000"/>
                <w:sz w:val="16"/>
                <w:szCs w:val="16"/>
                <w:vertAlign w:val="superscript"/>
                <w:lang w:val="en-US"/>
              </w:rPr>
              <w:t>-5</w:t>
            </w:r>
          </w:p>
        </w:tc>
        <w:tc>
          <w:tcPr>
            <w:tcW w:w="293" w:type="pct"/>
            <w:tcBorders>
              <w:bottom w:val="single" w:sz="12" w:space="0" w:color="auto"/>
            </w:tcBorders>
            <w:vAlign w:val="center"/>
          </w:tcPr>
          <w:p w:rsidR="0072216A" w:rsidRPr="00E41E85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E41E85">
              <w:rPr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534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rPr>
                <w:b/>
                <w:sz w:val="16"/>
                <w:szCs w:val="16"/>
                <w:lang w:val="en-US"/>
              </w:rPr>
            </w:pPr>
            <w:r w:rsidRPr="00B44F38">
              <w:rPr>
                <w:b/>
                <w:sz w:val="16"/>
                <w:szCs w:val="16"/>
                <w:lang w:val="en-US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0</w:t>
            </w:r>
            <w:r w:rsidRPr="00B44F38">
              <w:rPr>
                <w:b/>
                <w:sz w:val="16"/>
                <w:szCs w:val="16"/>
                <w:lang w:val="en-US"/>
              </w:rPr>
              <w:t xml:space="preserve"> mM TA</w:t>
            </w:r>
          </w:p>
        </w:tc>
        <w:tc>
          <w:tcPr>
            <w:tcW w:w="566" w:type="pc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1 hour</w:t>
            </w:r>
          </w:p>
        </w:tc>
        <w:tc>
          <w:tcPr>
            <w:tcW w:w="571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22.55</w:t>
            </w:r>
          </w:p>
        </w:tc>
        <w:tc>
          <w:tcPr>
            <w:tcW w:w="563" w:type="pct"/>
            <w:tcBorders>
              <w:top w:val="single" w:sz="12" w:space="0" w:color="auto"/>
              <w:bottom w:val="nil"/>
            </w:tcBorders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37.9</w:t>
            </w:r>
          </w:p>
        </w:tc>
        <w:tc>
          <w:tcPr>
            <w:tcW w:w="583" w:type="pct"/>
            <w:tcBorders>
              <w:top w:val="single" w:sz="12" w:space="0" w:color="auto"/>
              <w:bottom w:val="nil"/>
            </w:tcBorders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1.0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2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43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919.4</w:t>
            </w:r>
          </w:p>
        </w:tc>
        <w:tc>
          <w:tcPr>
            <w:tcW w:w="593" w:type="pct"/>
            <w:tcBorders>
              <w:top w:val="single" w:sz="12" w:space="0" w:color="auto"/>
              <w:bottom w:val="nil"/>
            </w:tcBorders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2.5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3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534" w:type="pct"/>
            <w:tcBorders>
              <w:top w:val="single" w:sz="12" w:space="0" w:color="auto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top w:val="nil"/>
              <w:left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71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21.8</w:t>
            </w:r>
          </w:p>
        </w:tc>
        <w:tc>
          <w:tcPr>
            <w:tcW w:w="56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color w:val="000000"/>
                <w:sz w:val="16"/>
                <w:szCs w:val="16"/>
                <w:lang w:val="en-US"/>
              </w:rPr>
              <w:t>7.7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2.6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178.5</w:t>
            </w:r>
          </w:p>
        </w:tc>
        <w:tc>
          <w:tcPr>
            <w:tcW w:w="593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9.2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top w:val="nil"/>
              <w:left w:val="single" w:sz="12" w:space="0" w:color="auto"/>
              <w:bottom w:val="nil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571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8.3</w:t>
            </w:r>
          </w:p>
        </w:tc>
        <w:tc>
          <w:tcPr>
            <w:tcW w:w="563" w:type="pct"/>
            <w:tcBorders>
              <w:top w:val="nil"/>
              <w:bottom w:val="nil"/>
            </w:tcBorders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26.5</w:t>
            </w:r>
          </w:p>
        </w:tc>
        <w:tc>
          <w:tcPr>
            <w:tcW w:w="583" w:type="pct"/>
            <w:tcBorders>
              <w:top w:val="nil"/>
              <w:bottom w:val="nil"/>
            </w:tcBorders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1.4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</w:t>
            </w:r>
            <w:r>
              <w:rPr>
                <w:color w:val="000000"/>
                <w:sz w:val="16"/>
                <w:szCs w:val="16"/>
                <w:vertAlign w:val="superscript"/>
                <w:lang w:val="en-US"/>
              </w:rPr>
              <w:t>5</w:t>
            </w:r>
          </w:p>
        </w:tc>
        <w:tc>
          <w:tcPr>
            <w:tcW w:w="292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543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215.0</w:t>
            </w:r>
          </w:p>
        </w:tc>
        <w:tc>
          <w:tcPr>
            <w:tcW w:w="593" w:type="pct"/>
            <w:tcBorders>
              <w:top w:val="nil"/>
              <w:bottom w:val="nil"/>
            </w:tcBorders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3.0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3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534" w:type="pct"/>
            <w:tcBorders>
              <w:top w:val="nil"/>
              <w:bottom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top w:val="nil"/>
              <w:left w:val="single" w:sz="12" w:space="0" w:color="auto"/>
              <w:bottom w:val="nil"/>
            </w:tcBorders>
            <w:shd w:val="clear" w:color="auto" w:fill="F2F2F2" w:themeFill="background1" w:themeFillShade="F2"/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571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18.4</w:t>
            </w:r>
          </w:p>
        </w:tc>
        <w:tc>
          <w:tcPr>
            <w:tcW w:w="56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bottom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color w:val="000000"/>
                <w:sz w:val="16"/>
                <w:szCs w:val="16"/>
                <w:lang w:val="en-US"/>
              </w:rPr>
              <w:t>6.0</w:t>
            </w: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2.1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2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54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172.5</w:t>
            </w:r>
          </w:p>
        </w:tc>
        <w:tc>
          <w:tcPr>
            <w:tcW w:w="593" w:type="pct"/>
            <w:tcBorders>
              <w:top w:val="nil"/>
              <w:bottom w:val="nil"/>
            </w:tcBorders>
            <w:shd w:val="clear" w:color="auto" w:fill="F2F2F2" w:themeFill="background1" w:themeFillShade="F2"/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8.4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3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color w:val="000000"/>
                <w:sz w:val="16"/>
                <w:szCs w:val="16"/>
                <w:lang w:val="en-US"/>
              </w:rPr>
              <w:t>.9</w:t>
            </w:r>
          </w:p>
        </w:tc>
        <w:tc>
          <w:tcPr>
            <w:tcW w:w="534" w:type="pct"/>
            <w:tcBorders>
              <w:top w:val="nil"/>
              <w:bottom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  <w:tr w:rsidR="0072216A" w:rsidRPr="00B44F38" w:rsidTr="005F32AD">
        <w:tc>
          <w:tcPr>
            <w:tcW w:w="462" w:type="pct"/>
            <w:vMerge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566" w:type="pct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72216A" w:rsidRPr="00161A53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Cs/>
                <w:sz w:val="16"/>
                <w:szCs w:val="16"/>
                <w:lang w:val="en-US"/>
              </w:rPr>
            </w:pPr>
            <w:r w:rsidRPr="00161A53">
              <w:rPr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571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2</w:t>
            </w:r>
            <w:r>
              <w:rPr>
                <w:color w:val="000000"/>
                <w:sz w:val="16"/>
                <w:szCs w:val="16"/>
                <w:lang w:val="en-US"/>
              </w:rPr>
              <w:t>5</w:t>
            </w:r>
            <w:r w:rsidRPr="00B44F38">
              <w:rPr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563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8</w:t>
            </w:r>
            <w:r>
              <w:rPr>
                <w:color w:val="000000"/>
                <w:sz w:val="16"/>
                <w:szCs w:val="16"/>
                <w:lang w:val="en-US"/>
              </w:rPr>
              <w:t>.1</w:t>
            </w:r>
          </w:p>
        </w:tc>
        <w:tc>
          <w:tcPr>
            <w:tcW w:w="583" w:type="pct"/>
            <w:tcBorders>
              <w:top w:val="nil"/>
              <w:bottom w:val="single" w:sz="12" w:space="0" w:color="auto"/>
            </w:tcBorders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2.8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2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543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18.3</w:t>
            </w:r>
          </w:p>
        </w:tc>
        <w:tc>
          <w:tcPr>
            <w:tcW w:w="593" w:type="pct"/>
            <w:tcBorders>
              <w:top w:val="nil"/>
              <w:bottom w:val="single" w:sz="12" w:space="0" w:color="auto"/>
            </w:tcBorders>
          </w:tcPr>
          <w:p w:rsidR="0072216A" w:rsidRPr="0036457B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36457B">
              <w:rPr>
                <w:sz w:val="16"/>
                <w:szCs w:val="16"/>
              </w:rPr>
              <w:t>7.0</w:t>
            </w:r>
            <w:r>
              <w:rPr>
                <w:color w:val="000000"/>
                <w:sz w:val="16"/>
                <w:szCs w:val="16"/>
                <w:lang w:val="en-US"/>
              </w:rPr>
              <w:t>·10</w:t>
            </w:r>
            <w:r w:rsidRPr="0036457B">
              <w:rPr>
                <w:color w:val="000000"/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293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color w:val="000000"/>
                <w:sz w:val="16"/>
                <w:szCs w:val="16"/>
                <w:lang w:val="en-US"/>
              </w:rPr>
              <w:t>0</w:t>
            </w:r>
            <w:r>
              <w:rPr>
                <w:color w:val="000000"/>
                <w:sz w:val="16"/>
                <w:szCs w:val="16"/>
                <w:lang w:val="en-US"/>
              </w:rPr>
              <w:t>.9</w:t>
            </w:r>
          </w:p>
        </w:tc>
        <w:tc>
          <w:tcPr>
            <w:tcW w:w="534" w:type="pct"/>
            <w:tcBorders>
              <w:top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16"/>
                <w:szCs w:val="16"/>
                <w:lang w:val="en-US"/>
              </w:rPr>
            </w:pPr>
            <w:r w:rsidRPr="00B44F38"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72216A" w:rsidRPr="00B44F38" w:rsidRDefault="0072216A" w:rsidP="0072216A">
      <w:pPr>
        <w:pStyle w:val="NormalWeb"/>
        <w:shd w:val="clear" w:color="auto" w:fill="FFFFFF"/>
        <w:spacing w:before="0" w:beforeAutospacing="0" w:after="120" w:afterAutospacing="0" w:line="360" w:lineRule="auto"/>
        <w:jc w:val="both"/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Default="0072216A">
      <w:pPr>
        <w:rPr>
          <w:lang w:val="en-US"/>
        </w:rPr>
      </w:pPr>
    </w:p>
    <w:p w:rsidR="0072216A" w:rsidRPr="00B44F38" w:rsidRDefault="0072216A" w:rsidP="0072216A">
      <w:pPr>
        <w:pStyle w:val="NormalWeb"/>
        <w:shd w:val="clear" w:color="auto" w:fill="FFFFFF"/>
        <w:spacing w:before="0" w:beforeAutospacing="0" w:after="120" w:afterAutospacing="0" w:line="360" w:lineRule="auto"/>
        <w:jc w:val="both"/>
        <w:rPr>
          <w:lang w:val="en-US"/>
        </w:rPr>
      </w:pPr>
      <w:r w:rsidRPr="00B44F38">
        <w:rPr>
          <w:b/>
          <w:i/>
          <w:lang w:val="en-US"/>
        </w:rPr>
        <w:lastRenderedPageBreak/>
        <w:t>Table 4</w:t>
      </w:r>
      <w:r w:rsidRPr="00B44F38">
        <w:rPr>
          <w:i/>
          <w:lang w:val="en-US"/>
        </w:rPr>
        <w:t xml:space="preserve">. EDS analysis (at.%) of the AA2024 samples after 7 days of immersion in naturally aerated 50 mM NaCl (blank) and TA-based solutions. Matrix analysis have been performed at lower magnifications. Deposit locations are denoted on SEM images in </w:t>
      </w:r>
      <w:r w:rsidRPr="00B44F38">
        <w:rPr>
          <w:b/>
          <w:i/>
          <w:lang w:val="en-US"/>
        </w:rPr>
        <w:t>Figure 9</w:t>
      </w:r>
      <w:r w:rsidRPr="00B44F38">
        <w:rPr>
          <w:lang w:val="en-US"/>
        </w:rPr>
        <w:t xml:space="preserve">. </w:t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8"/>
        <w:gridCol w:w="1608"/>
        <w:gridCol w:w="1083"/>
        <w:gridCol w:w="1083"/>
        <w:gridCol w:w="966"/>
        <w:gridCol w:w="1083"/>
        <w:gridCol w:w="903"/>
      </w:tblGrid>
      <w:tr w:rsidR="0072216A" w:rsidRPr="00B44F38" w:rsidTr="005F32AD">
        <w:trPr>
          <w:trHeight w:val="390"/>
        </w:trPr>
        <w:tc>
          <w:tcPr>
            <w:tcW w:w="10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color w:val="000000"/>
                <w:sz w:val="20"/>
                <w:szCs w:val="20"/>
                <w:lang w:val="en-US"/>
              </w:rPr>
              <w:t>Solution</w:t>
            </w:r>
          </w:p>
        </w:tc>
        <w:tc>
          <w:tcPr>
            <w:tcW w:w="94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color w:val="000000"/>
                <w:sz w:val="20"/>
                <w:szCs w:val="20"/>
                <w:lang w:val="en-US"/>
              </w:rPr>
              <w:t>Zone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color w:val="000000"/>
                <w:sz w:val="20"/>
                <w:szCs w:val="20"/>
                <w:lang w:val="en-US"/>
              </w:rPr>
              <w:t>C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color w:val="000000"/>
                <w:sz w:val="20"/>
                <w:szCs w:val="20"/>
                <w:lang w:val="en-US"/>
              </w:rPr>
              <w:t>O</w:t>
            </w:r>
          </w:p>
        </w:tc>
        <w:tc>
          <w:tcPr>
            <w:tcW w:w="56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color w:val="000000"/>
                <w:sz w:val="20"/>
                <w:szCs w:val="20"/>
                <w:lang w:val="en-US"/>
              </w:rPr>
              <w:t>Mg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color w:val="000000"/>
                <w:sz w:val="20"/>
                <w:szCs w:val="20"/>
                <w:lang w:val="en-US"/>
              </w:rPr>
              <w:t>Al</w:t>
            </w:r>
          </w:p>
        </w:tc>
        <w:tc>
          <w:tcPr>
            <w:tcW w:w="53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color w:val="000000"/>
                <w:sz w:val="20"/>
                <w:szCs w:val="20"/>
                <w:lang w:val="en-US"/>
              </w:rPr>
              <w:t>Cu</w:t>
            </w:r>
          </w:p>
        </w:tc>
      </w:tr>
      <w:tr w:rsidR="0072216A" w:rsidRPr="00B44F38" w:rsidTr="005F32AD">
        <w:trPr>
          <w:trHeight w:val="390"/>
        </w:trPr>
        <w:tc>
          <w:tcPr>
            <w:tcW w:w="1045" w:type="pct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after="12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color w:val="000000"/>
                <w:sz w:val="20"/>
                <w:szCs w:val="20"/>
                <w:lang w:val="en-US"/>
              </w:rPr>
              <w:t>Blank</w:t>
            </w:r>
          </w:p>
        </w:tc>
        <w:tc>
          <w:tcPr>
            <w:tcW w:w="945" w:type="pct"/>
            <w:tcBorders>
              <w:top w:val="single" w:sz="12" w:space="0" w:color="auto"/>
              <w:left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Matrix</w:t>
            </w:r>
          </w:p>
        </w:tc>
        <w:tc>
          <w:tcPr>
            <w:tcW w:w="637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17.2</w:t>
            </w:r>
          </w:p>
        </w:tc>
        <w:tc>
          <w:tcPr>
            <w:tcW w:w="637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49.4</w:t>
            </w:r>
          </w:p>
        </w:tc>
        <w:tc>
          <w:tcPr>
            <w:tcW w:w="568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0.4</w:t>
            </w:r>
          </w:p>
        </w:tc>
        <w:tc>
          <w:tcPr>
            <w:tcW w:w="637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32.3</w:t>
            </w:r>
          </w:p>
        </w:tc>
        <w:tc>
          <w:tcPr>
            <w:tcW w:w="531" w:type="pct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0.7</w:t>
            </w:r>
          </w:p>
        </w:tc>
      </w:tr>
      <w:tr w:rsidR="0072216A" w:rsidRPr="00B44F38" w:rsidTr="005F32AD">
        <w:trPr>
          <w:trHeight w:val="413"/>
        </w:trPr>
        <w:tc>
          <w:tcPr>
            <w:tcW w:w="1045" w:type="pct"/>
            <w:vMerge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45" w:type="pct"/>
            <w:tcBorders>
              <w:left w:val="nil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Deposit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18.3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50.1</w:t>
            </w:r>
          </w:p>
        </w:tc>
        <w:tc>
          <w:tcPr>
            <w:tcW w:w="568" w:type="pct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0.4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30.6</w:t>
            </w:r>
          </w:p>
        </w:tc>
        <w:tc>
          <w:tcPr>
            <w:tcW w:w="531" w:type="pct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0.6</w:t>
            </w:r>
          </w:p>
        </w:tc>
      </w:tr>
      <w:tr w:rsidR="0072216A" w:rsidRPr="00B44F38" w:rsidTr="005F32AD">
        <w:trPr>
          <w:trHeight w:val="390"/>
        </w:trPr>
        <w:tc>
          <w:tcPr>
            <w:tcW w:w="1045" w:type="pct"/>
            <w:vMerge w:val="restar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color w:val="000000"/>
                <w:sz w:val="20"/>
                <w:szCs w:val="20"/>
                <w:lang w:val="en-US"/>
              </w:rPr>
              <w:t>0.1 mM</w:t>
            </w:r>
          </w:p>
        </w:tc>
        <w:tc>
          <w:tcPr>
            <w:tcW w:w="945" w:type="pct"/>
            <w:tcBorders>
              <w:top w:val="single" w:sz="8" w:space="0" w:color="auto"/>
              <w:left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Matrix</w:t>
            </w:r>
          </w:p>
        </w:tc>
        <w:tc>
          <w:tcPr>
            <w:tcW w:w="637" w:type="pc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32.6</w:t>
            </w:r>
          </w:p>
        </w:tc>
        <w:tc>
          <w:tcPr>
            <w:tcW w:w="637" w:type="pc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2.4</w:t>
            </w:r>
          </w:p>
        </w:tc>
        <w:tc>
          <w:tcPr>
            <w:tcW w:w="568" w:type="pc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1.1</w:t>
            </w:r>
          </w:p>
        </w:tc>
        <w:tc>
          <w:tcPr>
            <w:tcW w:w="637" w:type="pc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62.9</w:t>
            </w:r>
          </w:p>
        </w:tc>
        <w:tc>
          <w:tcPr>
            <w:tcW w:w="531" w:type="pc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0.9</w:t>
            </w:r>
          </w:p>
        </w:tc>
      </w:tr>
      <w:tr w:rsidR="0072216A" w:rsidRPr="00B44F38" w:rsidTr="005F32AD">
        <w:trPr>
          <w:trHeight w:val="390"/>
        </w:trPr>
        <w:tc>
          <w:tcPr>
            <w:tcW w:w="1045" w:type="pct"/>
            <w:vMerge/>
            <w:tcBorders>
              <w:bottom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45" w:type="pct"/>
            <w:tcBorders>
              <w:left w:val="nil"/>
              <w:bottom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Deposit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49.8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6.9</w:t>
            </w:r>
          </w:p>
        </w:tc>
        <w:tc>
          <w:tcPr>
            <w:tcW w:w="568" w:type="pct"/>
            <w:tcBorders>
              <w:bottom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41.9</w:t>
            </w:r>
          </w:p>
        </w:tc>
        <w:tc>
          <w:tcPr>
            <w:tcW w:w="531" w:type="pct"/>
            <w:tcBorders>
              <w:bottom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0.7</w:t>
            </w:r>
          </w:p>
        </w:tc>
      </w:tr>
      <w:tr w:rsidR="0072216A" w:rsidRPr="00B44F38" w:rsidTr="005F32AD">
        <w:trPr>
          <w:trHeight w:val="390"/>
        </w:trPr>
        <w:tc>
          <w:tcPr>
            <w:tcW w:w="1045" w:type="pct"/>
            <w:vMerge w:val="restar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sz w:val="20"/>
                <w:szCs w:val="20"/>
                <w:lang w:val="en-US"/>
              </w:rPr>
              <w:t>1 mM</w:t>
            </w:r>
          </w:p>
        </w:tc>
        <w:tc>
          <w:tcPr>
            <w:tcW w:w="945" w:type="pct"/>
            <w:tcBorders>
              <w:top w:val="single" w:sz="8" w:space="0" w:color="auto"/>
              <w:left w:val="nil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Matrix</w:t>
            </w:r>
          </w:p>
        </w:tc>
        <w:tc>
          <w:tcPr>
            <w:tcW w:w="637" w:type="pc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49.4</w:t>
            </w:r>
          </w:p>
        </w:tc>
        <w:tc>
          <w:tcPr>
            <w:tcW w:w="637" w:type="pc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4.9</w:t>
            </w:r>
          </w:p>
        </w:tc>
        <w:tc>
          <w:tcPr>
            <w:tcW w:w="568" w:type="pc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637" w:type="pc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44.4</w:t>
            </w:r>
          </w:p>
        </w:tc>
        <w:tc>
          <w:tcPr>
            <w:tcW w:w="531" w:type="pct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0.6</w:t>
            </w:r>
          </w:p>
        </w:tc>
      </w:tr>
      <w:tr w:rsidR="0072216A" w:rsidRPr="00B44F38" w:rsidTr="005F32AD">
        <w:trPr>
          <w:trHeight w:val="390"/>
        </w:trPr>
        <w:tc>
          <w:tcPr>
            <w:tcW w:w="1045" w:type="pct"/>
            <w:vMerge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945" w:type="pct"/>
            <w:tcBorders>
              <w:left w:val="nil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Deposit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45.7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20.9</w:t>
            </w:r>
          </w:p>
        </w:tc>
        <w:tc>
          <w:tcPr>
            <w:tcW w:w="568" w:type="pct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0.7</w:t>
            </w:r>
          </w:p>
        </w:tc>
        <w:tc>
          <w:tcPr>
            <w:tcW w:w="637" w:type="pct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32.6</w:t>
            </w:r>
          </w:p>
        </w:tc>
        <w:tc>
          <w:tcPr>
            <w:tcW w:w="531" w:type="pct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0.1</w:t>
            </w:r>
          </w:p>
        </w:tc>
      </w:tr>
      <w:tr w:rsidR="0072216A" w:rsidRPr="00B44F38" w:rsidTr="005F32AD">
        <w:trPr>
          <w:trHeight w:val="390"/>
        </w:trPr>
        <w:tc>
          <w:tcPr>
            <w:tcW w:w="1045" w:type="pct"/>
            <w:vMerge w:val="restar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B44F38">
              <w:rPr>
                <w:b/>
                <w:sz w:val="20"/>
                <w:szCs w:val="20"/>
                <w:lang w:val="en-US"/>
              </w:rPr>
              <w:t>10 mM</w:t>
            </w:r>
          </w:p>
        </w:tc>
        <w:tc>
          <w:tcPr>
            <w:tcW w:w="945" w:type="pct"/>
            <w:tcBorders>
              <w:top w:val="single" w:sz="8" w:space="0" w:color="auto"/>
              <w:left w:val="nil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Matrix</w:t>
            </w:r>
          </w:p>
        </w:tc>
        <w:tc>
          <w:tcPr>
            <w:tcW w:w="637" w:type="pc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47.4</w:t>
            </w:r>
          </w:p>
        </w:tc>
        <w:tc>
          <w:tcPr>
            <w:tcW w:w="637" w:type="pc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9.9</w:t>
            </w:r>
          </w:p>
        </w:tc>
        <w:tc>
          <w:tcPr>
            <w:tcW w:w="568" w:type="pc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637" w:type="pc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41.3</w:t>
            </w:r>
          </w:p>
        </w:tc>
        <w:tc>
          <w:tcPr>
            <w:tcW w:w="531" w:type="pct"/>
            <w:tcBorders>
              <w:top w:val="single" w:sz="8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0.6</w:t>
            </w:r>
          </w:p>
        </w:tc>
      </w:tr>
      <w:tr w:rsidR="0072216A" w:rsidRPr="00B44F38" w:rsidTr="005F32AD">
        <w:trPr>
          <w:trHeight w:val="413"/>
        </w:trPr>
        <w:tc>
          <w:tcPr>
            <w:tcW w:w="1045" w:type="pct"/>
            <w:vMerge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45" w:type="pct"/>
            <w:tcBorders>
              <w:left w:val="nil"/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Deposit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46.7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21.9</w:t>
            </w: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0.6</w:t>
            </w:r>
          </w:p>
        </w:tc>
        <w:tc>
          <w:tcPr>
            <w:tcW w:w="637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30.4</w:t>
            </w:r>
          </w:p>
        </w:tc>
        <w:tc>
          <w:tcPr>
            <w:tcW w:w="531" w:type="pct"/>
            <w:tcBorders>
              <w:bottom w:val="single" w:sz="12" w:space="0" w:color="auto"/>
            </w:tcBorders>
            <w:vAlign w:val="center"/>
          </w:tcPr>
          <w:p w:rsidR="0072216A" w:rsidRPr="00B44F38" w:rsidRDefault="0072216A" w:rsidP="005F32AD">
            <w:pPr>
              <w:pStyle w:val="NormalWeb"/>
              <w:spacing w:before="0" w:beforeAutospacing="0" w:after="120" w:afterAutospacing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B44F38">
              <w:rPr>
                <w:color w:val="000000"/>
                <w:sz w:val="20"/>
                <w:szCs w:val="20"/>
                <w:lang w:val="en-US"/>
              </w:rPr>
              <w:t>0.4</w:t>
            </w:r>
          </w:p>
        </w:tc>
      </w:tr>
    </w:tbl>
    <w:p w:rsidR="0072216A" w:rsidRDefault="0072216A" w:rsidP="0072216A">
      <w:pPr>
        <w:pStyle w:val="NormalWeb"/>
        <w:shd w:val="clear" w:color="auto" w:fill="FFFFFF"/>
        <w:spacing w:before="0" w:beforeAutospacing="0" w:after="120" w:afterAutospacing="0" w:line="360" w:lineRule="auto"/>
        <w:jc w:val="both"/>
        <w:rPr>
          <w:lang w:val="en-US"/>
        </w:rPr>
      </w:pPr>
    </w:p>
    <w:p w:rsidR="0072216A" w:rsidRPr="0072216A" w:rsidRDefault="0072216A">
      <w:pPr>
        <w:rPr>
          <w:lang w:val="en-US"/>
        </w:rPr>
      </w:pPr>
      <w:bookmarkStart w:id="0" w:name="_GoBack"/>
      <w:bookmarkEnd w:id="0"/>
    </w:p>
    <w:sectPr w:rsidR="0072216A" w:rsidRPr="007221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16A"/>
    <w:rsid w:val="0072216A"/>
    <w:rsid w:val="00EE4254"/>
    <w:rsid w:val="00F9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D950465-2D07-4B84-8C80-77323486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16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link w:val="NormalWebCar"/>
    <w:uiPriority w:val="99"/>
    <w:unhideWhenUsed/>
    <w:rsid w:val="00722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39"/>
    <w:rsid w:val="00722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sid w:val="0072216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2216A"/>
    <w:rPr>
      <w:sz w:val="20"/>
      <w:szCs w:val="20"/>
    </w:rPr>
  </w:style>
  <w:style w:type="character" w:customStyle="1" w:styleId="NormalWebCar">
    <w:name w:val="Normal (Web) Car"/>
    <w:basedOn w:val="Fuentedeprrafopredeter"/>
    <w:link w:val="NormalWeb"/>
    <w:uiPriority w:val="99"/>
    <w:rsid w:val="0072216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1046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del Olmo Martinez</dc:creator>
  <cp:keywords/>
  <dc:description/>
  <cp:lastModifiedBy>Ruben del Olmo Martinez</cp:lastModifiedBy>
  <cp:revision>1</cp:revision>
  <dcterms:created xsi:type="dcterms:W3CDTF">2025-03-03T14:00:00Z</dcterms:created>
  <dcterms:modified xsi:type="dcterms:W3CDTF">2025-03-03T14:25:00Z</dcterms:modified>
</cp:coreProperties>
</file>